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3AC21" w14:textId="28510C05" w:rsidR="00134173" w:rsidRPr="004A064A" w:rsidRDefault="00134173" w:rsidP="00134173">
      <w:pPr>
        <w:rPr>
          <w:szCs w:val="24"/>
        </w:rPr>
      </w:pPr>
    </w:p>
    <w:p w14:paraId="3F6F6E57" w14:textId="728841E3" w:rsidR="00134173" w:rsidRPr="004A064A" w:rsidRDefault="00134173" w:rsidP="00134173">
      <w:pPr>
        <w:rPr>
          <w:szCs w:val="24"/>
        </w:rPr>
      </w:pPr>
    </w:p>
    <w:p w14:paraId="1A19D8E8" w14:textId="6CA2E93C" w:rsidR="002B43AE" w:rsidRPr="004A064A" w:rsidRDefault="002B43AE" w:rsidP="00134173">
      <w:pPr>
        <w:rPr>
          <w:szCs w:val="24"/>
        </w:rPr>
      </w:pPr>
    </w:p>
    <w:p w14:paraId="40DAA266" w14:textId="1E9509C9" w:rsidR="002B43AE" w:rsidRPr="004A064A" w:rsidRDefault="002B43AE" w:rsidP="00134173">
      <w:pPr>
        <w:rPr>
          <w:szCs w:val="24"/>
        </w:rPr>
      </w:pPr>
    </w:p>
    <w:p w14:paraId="56A5189E" w14:textId="16AE52DF" w:rsidR="002B43AE" w:rsidRPr="004A064A" w:rsidRDefault="002B43AE" w:rsidP="00134173">
      <w:pPr>
        <w:rPr>
          <w:szCs w:val="24"/>
        </w:rPr>
      </w:pPr>
    </w:p>
    <w:p w14:paraId="640A8D63" w14:textId="77777777" w:rsidR="00F251D0" w:rsidRPr="004A064A" w:rsidRDefault="00F251D0" w:rsidP="00134173">
      <w:pPr>
        <w:rPr>
          <w:szCs w:val="24"/>
        </w:rPr>
      </w:pPr>
    </w:p>
    <w:p w14:paraId="38ADF6F3" w14:textId="04E79C20" w:rsidR="002B43AE" w:rsidRPr="004A064A" w:rsidRDefault="002B43AE" w:rsidP="00134173">
      <w:pPr>
        <w:rPr>
          <w:szCs w:val="24"/>
        </w:rPr>
      </w:pPr>
    </w:p>
    <w:p w14:paraId="445D34EB" w14:textId="77777777" w:rsidR="002B43AE" w:rsidRPr="004A064A" w:rsidRDefault="002B43AE" w:rsidP="00134173">
      <w:pPr>
        <w:rPr>
          <w:szCs w:val="24"/>
        </w:rPr>
      </w:pPr>
    </w:p>
    <w:p w14:paraId="70CAF1FF" w14:textId="0D27DAC7" w:rsidR="002733F6" w:rsidRPr="004A064A" w:rsidRDefault="00134173" w:rsidP="004A064A">
      <w:pPr>
        <w:jc w:val="center"/>
        <w:rPr>
          <w:b/>
          <w:sz w:val="72"/>
          <w:szCs w:val="72"/>
        </w:rPr>
      </w:pPr>
      <w:r w:rsidRPr="004A064A">
        <w:rPr>
          <w:b/>
          <w:sz w:val="72"/>
          <w:szCs w:val="72"/>
        </w:rPr>
        <w:t>C</w:t>
      </w:r>
      <w:r w:rsidR="00253005" w:rsidRPr="004A064A">
        <w:rPr>
          <w:b/>
          <w:sz w:val="72"/>
          <w:szCs w:val="72"/>
        </w:rPr>
        <w:t xml:space="preserve">OMPLAINTS </w:t>
      </w:r>
      <w:r w:rsidR="00FB3762" w:rsidRPr="004A064A">
        <w:rPr>
          <w:b/>
          <w:sz w:val="72"/>
          <w:szCs w:val="72"/>
        </w:rPr>
        <w:t xml:space="preserve">POLICY </w:t>
      </w:r>
      <w:r w:rsidR="0085438F" w:rsidRPr="004A064A">
        <w:rPr>
          <w:b/>
          <w:sz w:val="72"/>
          <w:szCs w:val="72"/>
        </w:rPr>
        <w:t>(</w:t>
      </w:r>
      <w:r w:rsidR="009C3FE5" w:rsidRPr="004A064A">
        <w:rPr>
          <w:b/>
          <w:sz w:val="72"/>
          <w:szCs w:val="72"/>
        </w:rPr>
        <w:t>E</w:t>
      </w:r>
      <w:r w:rsidR="0085438F" w:rsidRPr="004A064A">
        <w:rPr>
          <w:b/>
          <w:sz w:val="72"/>
          <w:szCs w:val="72"/>
        </w:rPr>
        <w:t>xams)</w:t>
      </w:r>
    </w:p>
    <w:p w14:paraId="07782843" w14:textId="49F4EDC3" w:rsidR="00AF6D19" w:rsidRPr="004A064A" w:rsidRDefault="004A064A" w:rsidP="004A064A">
      <w:pPr>
        <w:jc w:val="center"/>
        <w:rPr>
          <w:b/>
          <w:sz w:val="48"/>
          <w:szCs w:val="48"/>
        </w:rPr>
      </w:pPr>
      <w:r w:rsidRPr="004A064A">
        <w:rPr>
          <w:sz w:val="48"/>
          <w:szCs w:val="48"/>
        </w:rPr>
        <w:t>2026/27</w:t>
      </w:r>
    </w:p>
    <w:p w14:paraId="46D0FAB8" w14:textId="77777777" w:rsidR="00134173" w:rsidRPr="004A064A" w:rsidRDefault="00134173" w:rsidP="00134173">
      <w:pPr>
        <w:autoSpaceDE w:val="0"/>
        <w:autoSpaceDN w:val="0"/>
        <w:adjustRightInd w:val="0"/>
        <w:spacing w:line="276" w:lineRule="auto"/>
        <w:rPr>
          <w:szCs w:val="24"/>
        </w:rPr>
      </w:pPr>
    </w:p>
    <w:p w14:paraId="5A2F316B" w14:textId="77777777" w:rsidR="00134173" w:rsidRPr="004A064A" w:rsidRDefault="00134173" w:rsidP="00134173">
      <w:pPr>
        <w:autoSpaceDE w:val="0"/>
        <w:autoSpaceDN w:val="0"/>
        <w:adjustRightInd w:val="0"/>
        <w:spacing w:line="276" w:lineRule="auto"/>
        <w:rPr>
          <w:szCs w:val="24"/>
        </w:rPr>
      </w:pPr>
    </w:p>
    <w:p w14:paraId="5F87C823" w14:textId="27C0CF8D" w:rsidR="00134173" w:rsidRDefault="00134173" w:rsidP="00134173">
      <w:pPr>
        <w:autoSpaceDE w:val="0"/>
        <w:autoSpaceDN w:val="0"/>
        <w:adjustRightInd w:val="0"/>
        <w:spacing w:line="276" w:lineRule="auto"/>
        <w:rPr>
          <w:szCs w:val="24"/>
        </w:rPr>
      </w:pPr>
    </w:p>
    <w:p w14:paraId="2AE72380" w14:textId="00499FB9" w:rsidR="004A064A" w:rsidRDefault="004A064A" w:rsidP="00134173">
      <w:pPr>
        <w:autoSpaceDE w:val="0"/>
        <w:autoSpaceDN w:val="0"/>
        <w:adjustRightInd w:val="0"/>
        <w:spacing w:line="276" w:lineRule="auto"/>
        <w:rPr>
          <w:szCs w:val="24"/>
        </w:rPr>
      </w:pPr>
    </w:p>
    <w:p w14:paraId="238134DB" w14:textId="2ED57553" w:rsidR="004A064A" w:rsidRDefault="004A064A" w:rsidP="00134173">
      <w:pPr>
        <w:autoSpaceDE w:val="0"/>
        <w:autoSpaceDN w:val="0"/>
        <w:adjustRightInd w:val="0"/>
        <w:spacing w:line="276" w:lineRule="auto"/>
        <w:rPr>
          <w:szCs w:val="24"/>
        </w:rPr>
      </w:pPr>
    </w:p>
    <w:p w14:paraId="4E02C91E" w14:textId="5BEA672D" w:rsidR="004A064A" w:rsidRDefault="004A064A" w:rsidP="00134173">
      <w:pPr>
        <w:autoSpaceDE w:val="0"/>
        <w:autoSpaceDN w:val="0"/>
        <w:adjustRightInd w:val="0"/>
        <w:spacing w:line="276" w:lineRule="auto"/>
        <w:rPr>
          <w:szCs w:val="24"/>
        </w:rPr>
      </w:pPr>
    </w:p>
    <w:p w14:paraId="4A851D09" w14:textId="6FB7CD7D" w:rsidR="004A064A" w:rsidRDefault="004A064A" w:rsidP="00134173">
      <w:pPr>
        <w:autoSpaceDE w:val="0"/>
        <w:autoSpaceDN w:val="0"/>
        <w:adjustRightInd w:val="0"/>
        <w:spacing w:line="276" w:lineRule="auto"/>
        <w:rPr>
          <w:szCs w:val="24"/>
        </w:rPr>
      </w:pPr>
    </w:p>
    <w:p w14:paraId="795331D6" w14:textId="77777777" w:rsidR="004A064A" w:rsidRPr="004A064A" w:rsidRDefault="004A064A" w:rsidP="00134173">
      <w:pPr>
        <w:autoSpaceDE w:val="0"/>
        <w:autoSpaceDN w:val="0"/>
        <w:adjustRightInd w:val="0"/>
        <w:spacing w:line="276" w:lineRule="auto"/>
        <w:rPr>
          <w:szCs w:val="24"/>
        </w:rPr>
      </w:pPr>
      <w:bookmarkStart w:id="0" w:name="_GoBack"/>
      <w:bookmarkEnd w:id="0"/>
    </w:p>
    <w:p w14:paraId="7715C0A0" w14:textId="77777777" w:rsidR="00134173" w:rsidRPr="004A064A" w:rsidRDefault="00134173" w:rsidP="00134173">
      <w:pPr>
        <w:autoSpaceDE w:val="0"/>
        <w:autoSpaceDN w:val="0"/>
        <w:adjustRightInd w:val="0"/>
        <w:spacing w:line="276" w:lineRule="auto"/>
        <w:rPr>
          <w:szCs w:val="24"/>
        </w:rPr>
      </w:pPr>
    </w:p>
    <w:p w14:paraId="314A2A44" w14:textId="77777777" w:rsidR="002B43AE" w:rsidRPr="004A064A" w:rsidRDefault="002B43AE" w:rsidP="00134173">
      <w:pPr>
        <w:autoSpaceDE w:val="0"/>
        <w:autoSpaceDN w:val="0"/>
        <w:adjustRightInd w:val="0"/>
        <w:spacing w:line="276" w:lineRule="auto"/>
        <w:rPr>
          <w:szCs w:val="24"/>
        </w:rPr>
      </w:pPr>
    </w:p>
    <w:p w14:paraId="4349FC55" w14:textId="15938DFD" w:rsidR="00134173" w:rsidRPr="004A064A" w:rsidRDefault="00134173" w:rsidP="00134173">
      <w:pPr>
        <w:autoSpaceDE w:val="0"/>
        <w:autoSpaceDN w:val="0"/>
        <w:adjustRightInd w:val="0"/>
        <w:spacing w:line="276" w:lineRule="auto"/>
        <w:rPr>
          <w:szCs w:val="24"/>
        </w:rPr>
      </w:pPr>
    </w:p>
    <w:p w14:paraId="08621E73" w14:textId="77777777" w:rsidR="00134173" w:rsidRPr="004A064A" w:rsidRDefault="00134173" w:rsidP="00134173">
      <w:pPr>
        <w:autoSpaceDE w:val="0"/>
        <w:autoSpaceDN w:val="0"/>
        <w:adjustRightInd w:val="0"/>
        <w:spacing w:line="276" w:lineRule="auto"/>
        <w:rPr>
          <w:szCs w:val="24"/>
        </w:rPr>
      </w:pPr>
    </w:p>
    <w:p w14:paraId="23D03C1D" w14:textId="77777777" w:rsidR="00E66ACB" w:rsidRPr="004A064A" w:rsidRDefault="00134173" w:rsidP="00E66ACB">
      <w:pPr>
        <w:spacing w:line="276" w:lineRule="auto"/>
      </w:pPr>
      <w:r w:rsidRPr="004A064A">
        <w:rPr>
          <w:szCs w:val="24"/>
        </w:rPr>
        <w:t>Th</w:t>
      </w:r>
      <w:r w:rsidR="00D46407" w:rsidRPr="004A064A">
        <w:rPr>
          <w:szCs w:val="24"/>
        </w:rPr>
        <w:t xml:space="preserve">is </w:t>
      </w:r>
      <w:r w:rsidR="000A027E" w:rsidRPr="004A064A">
        <w:rPr>
          <w:szCs w:val="24"/>
        </w:rPr>
        <w:t>policy</w:t>
      </w:r>
      <w:r w:rsidR="00D46407" w:rsidRPr="004A064A">
        <w:rPr>
          <w:szCs w:val="24"/>
        </w:rPr>
        <w:t xml:space="preserve"> is</w:t>
      </w:r>
      <w:r w:rsidRPr="004A064A">
        <w:rPr>
          <w:szCs w:val="24"/>
        </w:rPr>
        <w:t xml:space="preserve"> reviewed annually to ensure compliance with current regulations</w:t>
      </w:r>
      <w:r w:rsidR="00E66ACB" w:rsidRPr="004A064A">
        <w:rPr>
          <w:szCs w:val="24"/>
        </w:rPr>
        <w:t xml:space="preserve"> </w:t>
      </w:r>
      <w:r w:rsidR="00E66ACB" w:rsidRPr="004A064A">
        <w:t>and reflects centre practice.</w:t>
      </w:r>
    </w:p>
    <w:p w14:paraId="3736E5E3" w14:textId="069EF157" w:rsidR="00134173" w:rsidRPr="004A064A" w:rsidRDefault="00134173" w:rsidP="00765CC5">
      <w:pPr>
        <w:rPr>
          <w:szCs w:val="24"/>
        </w:rPr>
      </w:pP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4A064A" w:rsidRPr="004A064A" w14:paraId="3613F256" w14:textId="77777777" w:rsidTr="00FB3762">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C69133E" w14:textId="77777777" w:rsidR="00BE4A96" w:rsidRPr="004A064A" w:rsidRDefault="00BE4A96" w:rsidP="00C41B49">
            <w:pPr>
              <w:spacing w:line="276" w:lineRule="auto"/>
              <w:rPr>
                <w:rFonts w:cs="Tahoma"/>
                <w:sz w:val="20"/>
                <w:szCs w:val="20"/>
              </w:rPr>
            </w:pPr>
            <w:bookmarkStart w:id="1" w:name="_Toc490256598"/>
            <w:r w:rsidRPr="004A064A">
              <w:rPr>
                <w:rFonts w:cs="Tahoma"/>
                <w:sz w:val="20"/>
                <w:szCs w:val="20"/>
              </w:rPr>
              <w:t>Approved/reviewed by</w:t>
            </w:r>
          </w:p>
        </w:tc>
      </w:tr>
      <w:tr w:rsidR="004A064A" w:rsidRPr="004A064A" w14:paraId="0379FA6A" w14:textId="77777777" w:rsidTr="00C41B49">
        <w:tc>
          <w:tcPr>
            <w:tcW w:w="3969" w:type="dxa"/>
            <w:gridSpan w:val="2"/>
            <w:tcBorders>
              <w:top w:val="single" w:sz="8" w:space="0" w:color="auto"/>
              <w:left w:val="single" w:sz="8" w:space="0" w:color="auto"/>
              <w:bottom w:val="single" w:sz="8" w:space="0" w:color="auto"/>
              <w:right w:val="single" w:sz="8" w:space="0" w:color="auto"/>
            </w:tcBorders>
            <w:vAlign w:val="center"/>
          </w:tcPr>
          <w:p w14:paraId="3644ABA7" w14:textId="60C0664A" w:rsidR="00BE4A96" w:rsidRPr="004A064A" w:rsidRDefault="004A064A" w:rsidP="00C41B49">
            <w:pPr>
              <w:spacing w:line="276" w:lineRule="auto"/>
              <w:jc w:val="both"/>
              <w:rPr>
                <w:rFonts w:cs="Tahoma"/>
              </w:rPr>
            </w:pPr>
            <w:r w:rsidRPr="004A064A">
              <w:rPr>
                <w:rFonts w:cs="Tahoma"/>
              </w:rPr>
              <w:t>PHY/CES</w:t>
            </w:r>
          </w:p>
        </w:tc>
      </w:tr>
      <w:tr w:rsidR="004A064A" w:rsidRPr="004A064A" w14:paraId="070D7B6E" w14:textId="77777777" w:rsidTr="00FB3762">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98878B0" w14:textId="77777777" w:rsidR="00BE4A96" w:rsidRPr="004A064A" w:rsidRDefault="00BE4A96" w:rsidP="005C1C09">
            <w:pPr>
              <w:spacing w:line="276" w:lineRule="auto"/>
              <w:ind w:left="1080" w:hanging="1080"/>
              <w:rPr>
                <w:rFonts w:cs="Tahoma"/>
                <w:sz w:val="20"/>
                <w:szCs w:val="20"/>
              </w:rPr>
            </w:pPr>
            <w:r w:rsidRPr="004A064A">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038B0362" w14:textId="77D57477" w:rsidR="00BE4A96" w:rsidRPr="004A064A" w:rsidRDefault="004A064A" w:rsidP="00C41B49">
            <w:pPr>
              <w:spacing w:line="276" w:lineRule="auto"/>
              <w:jc w:val="both"/>
              <w:rPr>
                <w:rFonts w:cs="Tahoma"/>
              </w:rPr>
            </w:pPr>
            <w:r w:rsidRPr="004A064A">
              <w:rPr>
                <w:rFonts w:cs="Tahoma"/>
              </w:rPr>
              <w:t>October 2027</w:t>
            </w:r>
          </w:p>
        </w:tc>
      </w:tr>
    </w:tbl>
    <w:p w14:paraId="11EA51B4" w14:textId="77777777" w:rsidR="00086102" w:rsidRPr="004A064A" w:rsidRDefault="00086102" w:rsidP="00584552">
      <w:pPr>
        <w:pStyle w:val="Headinglevel1"/>
        <w:spacing w:before="240" w:line="276" w:lineRule="auto"/>
        <w:rPr>
          <w:color w:val="auto"/>
        </w:rPr>
      </w:pPr>
    </w:p>
    <w:p w14:paraId="53E9AB1B" w14:textId="77777777" w:rsidR="00AF6D19" w:rsidRPr="004A064A" w:rsidRDefault="00AF6D19" w:rsidP="00584552">
      <w:pPr>
        <w:pStyle w:val="Headinglevel1"/>
        <w:spacing w:before="240" w:line="276" w:lineRule="auto"/>
        <w:rPr>
          <w:color w:val="auto"/>
        </w:rPr>
      </w:pPr>
    </w:p>
    <w:p w14:paraId="7943A568" w14:textId="0128C9EB" w:rsidR="00CB15CC" w:rsidRPr="004A064A" w:rsidRDefault="00134173" w:rsidP="005C1C09">
      <w:pPr>
        <w:pStyle w:val="Headinglevel1"/>
        <w:spacing w:before="240"/>
        <w:rPr>
          <w:color w:val="auto"/>
          <w:szCs w:val="24"/>
        </w:rPr>
      </w:pPr>
      <w:r w:rsidRPr="004A064A">
        <w:rPr>
          <w:color w:val="auto"/>
          <w:szCs w:val="24"/>
        </w:rPr>
        <w:lastRenderedPageBreak/>
        <w:t xml:space="preserve">Key staff involved in </w:t>
      </w:r>
      <w:bookmarkEnd w:id="1"/>
      <w:r w:rsidRPr="004A064A">
        <w:rPr>
          <w:color w:val="auto"/>
          <w:szCs w:val="24"/>
        </w:rPr>
        <w:t xml:space="preserve">the </w:t>
      </w:r>
      <w:r w:rsidR="00FB3762" w:rsidRPr="004A064A">
        <w:rPr>
          <w:color w:val="auto"/>
          <w:szCs w:val="24"/>
        </w:rPr>
        <w:t>policy</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58"/>
        <w:gridCol w:w="7774"/>
      </w:tblGrid>
      <w:tr w:rsidR="004A064A" w:rsidRPr="004A064A" w14:paraId="033C33F3" w14:textId="77777777" w:rsidTr="00744E9F">
        <w:tc>
          <w:tcPr>
            <w:tcW w:w="2258" w:type="dxa"/>
            <w:shd w:val="clear" w:color="auto" w:fill="DBE5F1" w:themeFill="accent1" w:themeFillTint="33"/>
          </w:tcPr>
          <w:p w14:paraId="631D0D09" w14:textId="77777777" w:rsidR="00BE4A96" w:rsidRPr="004A064A" w:rsidRDefault="00BE4A96" w:rsidP="00C41B49">
            <w:pPr>
              <w:rPr>
                <w:rFonts w:cs="Tahoma"/>
                <w:bCs/>
                <w:sz w:val="20"/>
                <w:szCs w:val="20"/>
              </w:rPr>
            </w:pPr>
            <w:bookmarkStart w:id="2" w:name="_Hlk20226988"/>
            <w:r w:rsidRPr="004A064A">
              <w:rPr>
                <w:rFonts w:cs="Tahoma"/>
                <w:bCs/>
                <w:sz w:val="20"/>
                <w:szCs w:val="20"/>
              </w:rPr>
              <w:t>Role</w:t>
            </w:r>
          </w:p>
        </w:tc>
        <w:tc>
          <w:tcPr>
            <w:tcW w:w="7774" w:type="dxa"/>
            <w:shd w:val="clear" w:color="auto" w:fill="DBE5F1" w:themeFill="accent1" w:themeFillTint="33"/>
          </w:tcPr>
          <w:p w14:paraId="6C89F300" w14:textId="77777777" w:rsidR="00BE4A96" w:rsidRPr="004A064A" w:rsidRDefault="00BE4A96" w:rsidP="00C41B49">
            <w:pPr>
              <w:rPr>
                <w:rFonts w:cs="Tahoma"/>
                <w:bCs/>
                <w:sz w:val="20"/>
                <w:szCs w:val="20"/>
              </w:rPr>
            </w:pPr>
            <w:r w:rsidRPr="004A064A">
              <w:rPr>
                <w:rFonts w:cs="Tahoma"/>
                <w:bCs/>
                <w:sz w:val="20"/>
                <w:szCs w:val="20"/>
              </w:rPr>
              <w:t>Name(s)</w:t>
            </w:r>
          </w:p>
        </w:tc>
      </w:tr>
      <w:tr w:rsidR="004A064A" w:rsidRPr="004A064A" w14:paraId="2AC7A64A" w14:textId="77777777" w:rsidTr="00765CC5">
        <w:tc>
          <w:tcPr>
            <w:tcW w:w="2258" w:type="dxa"/>
          </w:tcPr>
          <w:p w14:paraId="37A1A8F3" w14:textId="77777777" w:rsidR="00BE4A96" w:rsidRPr="004A064A" w:rsidRDefault="00BE4A96" w:rsidP="00C41B49">
            <w:pPr>
              <w:rPr>
                <w:rFonts w:cs="Tahoma"/>
                <w:sz w:val="20"/>
                <w:szCs w:val="20"/>
              </w:rPr>
            </w:pPr>
            <w:r w:rsidRPr="004A064A">
              <w:rPr>
                <w:rFonts w:cs="Tahoma"/>
                <w:sz w:val="20"/>
                <w:szCs w:val="20"/>
              </w:rPr>
              <w:t>Head of centre</w:t>
            </w:r>
          </w:p>
        </w:tc>
        <w:tc>
          <w:tcPr>
            <w:tcW w:w="7774" w:type="dxa"/>
          </w:tcPr>
          <w:p w14:paraId="4FDB4A8B" w14:textId="78DB7275" w:rsidR="00BE4A96" w:rsidRPr="004A064A" w:rsidRDefault="004A064A" w:rsidP="00C41B49">
            <w:pPr>
              <w:rPr>
                <w:rFonts w:cs="Tahoma"/>
                <w:bCs/>
              </w:rPr>
            </w:pPr>
            <w:r w:rsidRPr="004A064A">
              <w:rPr>
                <w:rFonts w:cs="Tahoma"/>
                <w:bCs/>
              </w:rPr>
              <w:t>Mrs Fay</w:t>
            </w:r>
          </w:p>
        </w:tc>
      </w:tr>
      <w:tr w:rsidR="004A064A" w:rsidRPr="004A064A" w14:paraId="5A1008B0" w14:textId="77777777" w:rsidTr="00765CC5">
        <w:tc>
          <w:tcPr>
            <w:tcW w:w="2258" w:type="dxa"/>
          </w:tcPr>
          <w:p w14:paraId="48433F05" w14:textId="0384DF1A" w:rsidR="00BE4A96" w:rsidRPr="004A064A" w:rsidRDefault="00BE4A96" w:rsidP="00C41B49">
            <w:pPr>
              <w:rPr>
                <w:rFonts w:cs="Tahoma"/>
                <w:sz w:val="20"/>
                <w:szCs w:val="20"/>
              </w:rPr>
            </w:pPr>
            <w:r w:rsidRPr="004A064A">
              <w:rPr>
                <w:rFonts w:cs="Tahoma"/>
                <w:sz w:val="20"/>
                <w:szCs w:val="20"/>
              </w:rPr>
              <w:t xml:space="preserve">Exams </w:t>
            </w:r>
            <w:r w:rsidR="00765CC5" w:rsidRPr="004A064A">
              <w:rPr>
                <w:rFonts w:cs="Tahoma"/>
                <w:sz w:val="20"/>
                <w:szCs w:val="20"/>
              </w:rPr>
              <w:t>manager</w:t>
            </w:r>
          </w:p>
        </w:tc>
        <w:tc>
          <w:tcPr>
            <w:tcW w:w="7774" w:type="dxa"/>
          </w:tcPr>
          <w:p w14:paraId="56D5905C" w14:textId="52AEC8E9" w:rsidR="00BE4A96" w:rsidRPr="004A064A" w:rsidRDefault="004A064A" w:rsidP="00C41B49">
            <w:pPr>
              <w:rPr>
                <w:rFonts w:cs="Tahoma"/>
                <w:bCs/>
              </w:rPr>
            </w:pPr>
            <w:r w:rsidRPr="004A064A">
              <w:rPr>
                <w:rFonts w:cs="Tahoma"/>
                <w:bCs/>
              </w:rPr>
              <w:t>Mrs Evans</w:t>
            </w:r>
          </w:p>
        </w:tc>
      </w:tr>
      <w:tr w:rsidR="004A064A" w:rsidRPr="004A064A" w14:paraId="6203EDE6" w14:textId="77777777" w:rsidTr="00765CC5">
        <w:tc>
          <w:tcPr>
            <w:tcW w:w="2258" w:type="dxa"/>
          </w:tcPr>
          <w:p w14:paraId="342A3E07" w14:textId="1C782C95" w:rsidR="00BE4A96" w:rsidRPr="004A064A" w:rsidRDefault="00BE4A96" w:rsidP="00C41B49">
            <w:pPr>
              <w:rPr>
                <w:rFonts w:cs="Tahoma"/>
                <w:sz w:val="20"/>
                <w:szCs w:val="20"/>
              </w:rPr>
            </w:pPr>
            <w:r w:rsidRPr="004A064A">
              <w:rPr>
                <w:rFonts w:cs="Tahoma"/>
                <w:sz w:val="20"/>
                <w:szCs w:val="20"/>
              </w:rPr>
              <w:t>Senior leader(s)</w:t>
            </w:r>
          </w:p>
        </w:tc>
        <w:tc>
          <w:tcPr>
            <w:tcW w:w="7774" w:type="dxa"/>
          </w:tcPr>
          <w:p w14:paraId="539A5035" w14:textId="2126A8CB" w:rsidR="00BE4A96" w:rsidRPr="004A064A" w:rsidRDefault="004A064A" w:rsidP="00C41B49">
            <w:pPr>
              <w:rPr>
                <w:rFonts w:cs="Tahoma"/>
                <w:bCs/>
              </w:rPr>
            </w:pPr>
            <w:r w:rsidRPr="004A064A">
              <w:rPr>
                <w:rFonts w:cs="Tahoma"/>
                <w:bCs/>
              </w:rPr>
              <w:t>Mr Martin</w:t>
            </w:r>
          </w:p>
        </w:tc>
      </w:tr>
      <w:tr w:rsidR="004A064A" w:rsidRPr="004A064A" w14:paraId="3405E5F7" w14:textId="77777777" w:rsidTr="00765CC5">
        <w:tc>
          <w:tcPr>
            <w:tcW w:w="2258" w:type="dxa"/>
          </w:tcPr>
          <w:p w14:paraId="4BCA78EE" w14:textId="7DB6C269" w:rsidR="00BE4A96" w:rsidRPr="004A064A" w:rsidRDefault="00BE4A96" w:rsidP="00C41B49">
            <w:pPr>
              <w:rPr>
                <w:rFonts w:cs="Tahoma"/>
                <w:strike/>
                <w:sz w:val="20"/>
                <w:szCs w:val="20"/>
              </w:rPr>
            </w:pPr>
          </w:p>
        </w:tc>
        <w:tc>
          <w:tcPr>
            <w:tcW w:w="7774" w:type="dxa"/>
          </w:tcPr>
          <w:p w14:paraId="318E1D46" w14:textId="79108021" w:rsidR="00BE4A96" w:rsidRPr="004A064A" w:rsidRDefault="004A064A" w:rsidP="00C41B49">
            <w:pPr>
              <w:rPr>
                <w:rFonts w:cs="Tahoma"/>
                <w:bCs/>
              </w:rPr>
            </w:pPr>
            <w:r w:rsidRPr="004A064A">
              <w:rPr>
                <w:rFonts w:cs="Tahoma"/>
                <w:bCs/>
              </w:rPr>
              <w:t>Mr Hegarty</w:t>
            </w:r>
          </w:p>
        </w:tc>
      </w:tr>
    </w:tbl>
    <w:p w14:paraId="332D7B12" w14:textId="647C7FD7" w:rsidR="009D3D37" w:rsidRPr="004A064A" w:rsidRDefault="009D3D37">
      <w:pPr>
        <w:spacing w:after="200" w:line="276" w:lineRule="auto"/>
        <w:rPr>
          <w:rFonts w:cs="Arial"/>
          <w:b/>
          <w:noProof/>
          <w:sz w:val="28"/>
          <w:szCs w:val="28"/>
        </w:rPr>
      </w:pPr>
      <w:r w:rsidRPr="004A064A">
        <w:rPr>
          <w:rFonts w:cs="Arial"/>
          <w:b/>
          <w:noProof/>
          <w:sz w:val="28"/>
          <w:szCs w:val="28"/>
        </w:rPr>
        <w:br w:type="page"/>
      </w:r>
    </w:p>
    <w:p w14:paraId="72D737C7" w14:textId="7E6AEDB5" w:rsidR="00134173" w:rsidRPr="004A064A" w:rsidRDefault="00134173" w:rsidP="005C1C09">
      <w:pPr>
        <w:spacing w:before="240" w:after="240"/>
        <w:rPr>
          <w:rFonts w:eastAsia="Times New Roman" w:cs="Arial"/>
          <w:sz w:val="24"/>
          <w:szCs w:val="24"/>
        </w:rPr>
      </w:pPr>
      <w:bookmarkStart w:id="3" w:name="_Hlk496707194"/>
      <w:bookmarkEnd w:id="2"/>
      <w:r w:rsidRPr="004A064A">
        <w:rPr>
          <w:rFonts w:cs="Arial"/>
          <w:b/>
          <w:noProof/>
          <w:sz w:val="24"/>
          <w:szCs w:val="24"/>
        </w:rPr>
        <w:lastRenderedPageBreak/>
        <w:t xml:space="preserve">Purpose of the </w:t>
      </w:r>
      <w:r w:rsidR="0031089B" w:rsidRPr="004A064A">
        <w:rPr>
          <w:rFonts w:cs="Arial"/>
          <w:b/>
          <w:noProof/>
          <w:sz w:val="24"/>
          <w:szCs w:val="24"/>
        </w:rPr>
        <w:t>policy</w:t>
      </w:r>
    </w:p>
    <w:p w14:paraId="07F6E22D" w14:textId="3061F9E8" w:rsidR="00B718BE" w:rsidRPr="004A064A" w:rsidRDefault="00FD36DF" w:rsidP="0031089B">
      <w:pPr>
        <w:autoSpaceDE w:val="0"/>
        <w:autoSpaceDN w:val="0"/>
        <w:adjustRightInd w:val="0"/>
        <w:rPr>
          <w:rFonts w:cs="Tahoma"/>
          <w:iCs/>
        </w:rPr>
      </w:pPr>
      <w:r w:rsidRPr="004A064A">
        <w:rPr>
          <w:rFonts w:cs="Tahoma"/>
          <w:noProof/>
        </w:rPr>
        <w:t xml:space="preserve">This </w:t>
      </w:r>
      <w:r w:rsidR="0031089B" w:rsidRPr="004A064A">
        <w:rPr>
          <w:rFonts w:cs="Tahoma"/>
          <w:noProof/>
        </w:rPr>
        <w:t>policy</w:t>
      </w:r>
      <w:r w:rsidRPr="004A064A">
        <w:rPr>
          <w:rFonts w:cs="Tahoma"/>
          <w:noProof/>
        </w:rPr>
        <w:t xml:space="preserve"> confirms </w:t>
      </w:r>
      <w:r w:rsidR="004A064A" w:rsidRPr="004A064A">
        <w:rPr>
          <w:rFonts w:cs="Tahoma"/>
          <w:noProof/>
        </w:rPr>
        <w:t xml:space="preserve">Cardinal Newman School’s </w:t>
      </w:r>
      <w:r w:rsidRPr="004A064A">
        <w:rPr>
          <w:rFonts w:cs="Tahoma"/>
        </w:rPr>
        <w:t xml:space="preserve"> compliance with JCQ’s </w:t>
      </w:r>
      <w:hyperlink r:id="rId9" w:history="1">
        <w:r w:rsidRPr="004A064A">
          <w:rPr>
            <w:rStyle w:val="Hyperlink"/>
            <w:rFonts w:cs="Tahoma"/>
            <w:color w:val="auto"/>
          </w:rPr>
          <w:t>General Regulations for Approved Centres</w:t>
        </w:r>
      </w:hyperlink>
      <w:r w:rsidRPr="004A064A">
        <w:rPr>
          <w:rFonts w:cs="Tahoma"/>
        </w:rPr>
        <w:t xml:space="preserve"> </w:t>
      </w:r>
      <w:r w:rsidR="00EA1824" w:rsidRPr="004A064A">
        <w:rPr>
          <w:rFonts w:cs="Tahoma"/>
        </w:rPr>
        <w:t>(</w:t>
      </w:r>
      <w:r w:rsidR="00F42393" w:rsidRPr="004A064A">
        <w:rPr>
          <w:rFonts w:cs="Tahoma"/>
        </w:rPr>
        <w:t>5.3,</w:t>
      </w:r>
      <w:r w:rsidRPr="004A064A">
        <w:rPr>
          <w:rFonts w:cs="Tahoma"/>
        </w:rPr>
        <w:t xml:space="preserve"> 5.</w:t>
      </w:r>
      <w:r w:rsidR="00172CF5" w:rsidRPr="004A064A">
        <w:rPr>
          <w:rFonts w:cs="Tahoma"/>
        </w:rPr>
        <w:t>8</w:t>
      </w:r>
      <w:r w:rsidR="00EA1824" w:rsidRPr="004A064A">
        <w:rPr>
          <w:rFonts w:cs="Tahoma"/>
        </w:rPr>
        <w:t>)</w:t>
      </w:r>
      <w:r w:rsidR="001E172B" w:rsidRPr="004A064A">
        <w:rPr>
          <w:rFonts w:cs="Tahoma"/>
          <w:i/>
        </w:rPr>
        <w:t xml:space="preserve"> </w:t>
      </w:r>
      <w:r w:rsidR="00850328" w:rsidRPr="004A064A">
        <w:rPr>
          <w:rFonts w:cs="Tahoma"/>
        </w:rPr>
        <w:t>in drawing</w:t>
      </w:r>
      <w:r w:rsidR="00172CF5" w:rsidRPr="004A064A">
        <w:rPr>
          <w:rFonts w:cs="Tahoma"/>
          <w:iCs/>
        </w:rPr>
        <w:t xml:space="preserve"> to the attention of candidates and their parents/carers </w:t>
      </w:r>
      <w:r w:rsidR="00B740C0" w:rsidRPr="004A064A">
        <w:rPr>
          <w:rFonts w:cs="Tahoma"/>
          <w:iCs/>
        </w:rPr>
        <w:t>our</w:t>
      </w:r>
      <w:r w:rsidR="00F251D0" w:rsidRPr="004A064A">
        <w:rPr>
          <w:rFonts w:cs="Tahoma"/>
          <w:iCs/>
        </w:rPr>
        <w:t xml:space="preserve"> </w:t>
      </w:r>
      <w:r w:rsidR="00172CF5" w:rsidRPr="004A064A">
        <w:rPr>
          <w:rFonts w:cs="Tahoma"/>
          <w:iCs/>
        </w:rPr>
        <w:t xml:space="preserve">written complaints </w:t>
      </w:r>
      <w:r w:rsidR="00C67C90" w:rsidRPr="004A064A">
        <w:rPr>
          <w:rFonts w:cs="Tahoma"/>
          <w:iCs/>
        </w:rPr>
        <w:t>policy</w:t>
      </w:r>
      <w:r w:rsidR="00172CF5" w:rsidRPr="004A064A">
        <w:rPr>
          <w:rFonts w:cs="Tahoma"/>
          <w:iCs/>
        </w:rPr>
        <w:t xml:space="preserve"> which </w:t>
      </w:r>
      <w:r w:rsidR="00B718BE" w:rsidRPr="004A064A">
        <w:rPr>
          <w:rFonts w:cs="Tahoma"/>
          <w:iCs/>
        </w:rPr>
        <w:t>covers</w:t>
      </w:r>
      <w:r w:rsidR="00172CF5" w:rsidRPr="004A064A">
        <w:rPr>
          <w:rFonts w:cs="Tahoma"/>
          <w:iCs/>
        </w:rPr>
        <w:t xml:space="preserve"> general complaints regarding the centre’s delivery or administration of a qualification</w:t>
      </w:r>
      <w:r w:rsidR="004A064A" w:rsidRPr="004A064A">
        <w:rPr>
          <w:rFonts w:cs="Tahoma"/>
          <w:iCs/>
        </w:rPr>
        <w:t>.</w:t>
      </w:r>
    </w:p>
    <w:p w14:paraId="6CD3EE6E" w14:textId="77777777" w:rsidR="00AD18C0" w:rsidRPr="004A064A" w:rsidRDefault="00AD18C0" w:rsidP="0031089B">
      <w:pPr>
        <w:pStyle w:val="Headinglevel1"/>
        <w:spacing w:before="240"/>
        <w:rPr>
          <w:color w:val="auto"/>
        </w:rPr>
      </w:pPr>
      <w:r w:rsidRPr="004A064A">
        <w:rPr>
          <w:color w:val="auto"/>
        </w:rPr>
        <w:t>Grounds for complaint</w:t>
      </w:r>
    </w:p>
    <w:p w14:paraId="196EE282" w14:textId="55329DC3" w:rsidR="009832F0" w:rsidRPr="004A064A" w:rsidRDefault="00614A9A" w:rsidP="0031089B">
      <w:r w:rsidRPr="004A064A">
        <w:t xml:space="preserve">A </w:t>
      </w:r>
      <w:r w:rsidR="00E05D89" w:rsidRPr="004A064A">
        <w:t>candidate</w:t>
      </w:r>
      <w:r w:rsidR="009832F0" w:rsidRPr="004A064A">
        <w:t xml:space="preserve"> (or </w:t>
      </w:r>
      <w:r w:rsidR="00B718BE" w:rsidRPr="004A064A">
        <w:t xml:space="preserve">their </w:t>
      </w:r>
      <w:r w:rsidR="009832F0" w:rsidRPr="004A064A">
        <w:t xml:space="preserve">parent/carer) may make a complaint on the </w:t>
      </w:r>
      <w:r w:rsidR="00873B8D" w:rsidRPr="004A064A">
        <w:t>grounds below</w:t>
      </w:r>
      <w:r w:rsidR="009832F0" w:rsidRPr="004A064A">
        <w:t xml:space="preserve"> (this is not an exhaustive list</w:t>
      </w:r>
      <w:r w:rsidR="00873B8D" w:rsidRPr="004A064A">
        <w:t>).</w:t>
      </w:r>
    </w:p>
    <w:p w14:paraId="4DF4421C" w14:textId="77777777" w:rsidR="009832F0" w:rsidRPr="004A064A" w:rsidRDefault="00036206" w:rsidP="0031089B">
      <w:pPr>
        <w:autoSpaceDE w:val="0"/>
        <w:autoSpaceDN w:val="0"/>
        <w:adjustRightInd w:val="0"/>
        <w:rPr>
          <w:rFonts w:cs="Arial"/>
          <w:b/>
        </w:rPr>
      </w:pPr>
      <w:r w:rsidRPr="004A064A">
        <w:rPr>
          <w:rFonts w:cs="Arial"/>
          <w:b/>
        </w:rPr>
        <w:t>Teaching and learning</w:t>
      </w:r>
    </w:p>
    <w:p w14:paraId="2E98FE72" w14:textId="77777777" w:rsidR="002733F6" w:rsidRPr="004A064A" w:rsidRDefault="002733F6">
      <w:pPr>
        <w:pStyle w:val="ListParagraph"/>
        <w:numPr>
          <w:ilvl w:val="0"/>
          <w:numId w:val="1"/>
        </w:numPr>
        <w:autoSpaceDE w:val="0"/>
        <w:autoSpaceDN w:val="0"/>
        <w:adjustRightInd w:val="0"/>
        <w:rPr>
          <w:rFonts w:cs="Arial"/>
        </w:rPr>
      </w:pPr>
      <w:r w:rsidRPr="004A064A">
        <w:rPr>
          <w:rFonts w:cs="Arial"/>
        </w:rPr>
        <w:t>Quality of teaching and learning, for example</w:t>
      </w:r>
    </w:p>
    <w:p w14:paraId="3E661FD3" w14:textId="25EFCF98" w:rsidR="00632F46" w:rsidRPr="004A064A" w:rsidRDefault="000F5577">
      <w:pPr>
        <w:pStyle w:val="ListParagraph"/>
        <w:numPr>
          <w:ilvl w:val="1"/>
          <w:numId w:val="10"/>
        </w:numPr>
        <w:autoSpaceDE w:val="0"/>
        <w:autoSpaceDN w:val="0"/>
        <w:adjustRightInd w:val="0"/>
        <w:rPr>
          <w:rFonts w:cs="Arial"/>
        </w:rPr>
      </w:pPr>
      <w:r w:rsidRPr="004A064A">
        <w:rPr>
          <w:rFonts w:cs="Arial"/>
        </w:rPr>
        <w:t>Non-subject specialist t</w:t>
      </w:r>
      <w:r w:rsidR="001F4DD8" w:rsidRPr="004A064A">
        <w:rPr>
          <w:rFonts w:cs="Arial"/>
        </w:rPr>
        <w:t xml:space="preserve">eacher </w:t>
      </w:r>
      <w:r w:rsidR="00BA2E4A" w:rsidRPr="004A064A">
        <w:rPr>
          <w:rFonts w:cs="Arial"/>
        </w:rPr>
        <w:t xml:space="preserve">without adequate training/subject matter expertise </w:t>
      </w:r>
      <w:r w:rsidRPr="004A064A">
        <w:rPr>
          <w:rFonts w:cs="Arial"/>
        </w:rPr>
        <w:t xml:space="preserve">utilised on a </w:t>
      </w:r>
      <w:r w:rsidR="00873B8D" w:rsidRPr="004A064A">
        <w:rPr>
          <w:rFonts w:cs="Arial"/>
        </w:rPr>
        <w:t>long-term</w:t>
      </w:r>
      <w:r w:rsidRPr="004A064A">
        <w:rPr>
          <w:rFonts w:cs="Arial"/>
        </w:rPr>
        <w:t xml:space="preserve"> basis</w:t>
      </w:r>
      <w:r w:rsidR="008E4A9B" w:rsidRPr="004A064A">
        <w:rPr>
          <w:rFonts w:cs="Arial"/>
        </w:rPr>
        <w:t xml:space="preserve"> </w:t>
      </w:r>
    </w:p>
    <w:p w14:paraId="6EDFB545" w14:textId="77777777" w:rsidR="000F5577" w:rsidRPr="004A064A" w:rsidRDefault="001F4DD8">
      <w:pPr>
        <w:pStyle w:val="ListParagraph"/>
        <w:numPr>
          <w:ilvl w:val="1"/>
          <w:numId w:val="10"/>
        </w:numPr>
        <w:autoSpaceDE w:val="0"/>
        <w:autoSpaceDN w:val="0"/>
        <w:adjustRightInd w:val="0"/>
        <w:rPr>
          <w:rFonts w:cs="Arial"/>
        </w:rPr>
      </w:pPr>
      <w:r w:rsidRPr="004A064A">
        <w:rPr>
          <w:rFonts w:cs="Arial"/>
        </w:rPr>
        <w:t>Teacher</w:t>
      </w:r>
      <w:r w:rsidR="000F5577" w:rsidRPr="004A064A">
        <w:rPr>
          <w:rFonts w:cs="Arial"/>
        </w:rPr>
        <w:t xml:space="preserve"> lacking knowledge </w:t>
      </w:r>
      <w:r w:rsidR="002D404A" w:rsidRPr="004A064A">
        <w:rPr>
          <w:rFonts w:cs="Arial"/>
        </w:rPr>
        <w:t>of new specification</w:t>
      </w:r>
      <w:r w:rsidR="000F5577" w:rsidRPr="004A064A">
        <w:rPr>
          <w:rFonts w:cs="Arial"/>
        </w:rPr>
        <w:t>/</w:t>
      </w:r>
      <w:r w:rsidR="002D404A" w:rsidRPr="004A064A">
        <w:rPr>
          <w:rFonts w:cs="Arial"/>
        </w:rPr>
        <w:t>i</w:t>
      </w:r>
      <w:r w:rsidR="000F5577" w:rsidRPr="004A064A">
        <w:rPr>
          <w:rFonts w:cs="Arial"/>
        </w:rPr>
        <w:t xml:space="preserve">ncorrect core content </w:t>
      </w:r>
      <w:r w:rsidR="002D404A" w:rsidRPr="004A064A">
        <w:rPr>
          <w:rFonts w:cs="Arial"/>
        </w:rPr>
        <w:t>studied/</w:t>
      </w:r>
      <w:r w:rsidR="000F5577" w:rsidRPr="004A064A">
        <w:rPr>
          <w:rFonts w:cs="Arial"/>
        </w:rPr>
        <w:t>taught</w:t>
      </w:r>
    </w:p>
    <w:p w14:paraId="173A0D2F" w14:textId="77777777" w:rsidR="002D404A" w:rsidRPr="004A064A" w:rsidRDefault="002D404A">
      <w:pPr>
        <w:pStyle w:val="ListParagraph"/>
        <w:numPr>
          <w:ilvl w:val="1"/>
          <w:numId w:val="10"/>
        </w:numPr>
        <w:autoSpaceDE w:val="0"/>
        <w:autoSpaceDN w:val="0"/>
        <w:adjustRightInd w:val="0"/>
        <w:rPr>
          <w:rFonts w:cs="Arial"/>
        </w:rPr>
      </w:pPr>
      <w:r w:rsidRPr="004A064A">
        <w:rPr>
          <w:rFonts w:cs="Arial"/>
        </w:rPr>
        <w:t>Core content not adequately covered</w:t>
      </w:r>
    </w:p>
    <w:p w14:paraId="291873F5" w14:textId="3B18C30F" w:rsidR="002733F6" w:rsidRPr="004A064A" w:rsidRDefault="000F5577">
      <w:pPr>
        <w:pStyle w:val="ListParagraph"/>
        <w:numPr>
          <w:ilvl w:val="1"/>
          <w:numId w:val="10"/>
        </w:numPr>
        <w:autoSpaceDE w:val="0"/>
        <w:autoSpaceDN w:val="0"/>
        <w:adjustRightInd w:val="0"/>
        <w:rPr>
          <w:rFonts w:cs="Arial"/>
        </w:rPr>
      </w:pPr>
      <w:r w:rsidRPr="004A064A">
        <w:rPr>
          <w:rFonts w:cs="Arial"/>
        </w:rPr>
        <w:t xml:space="preserve">Inadequate feedback for </w:t>
      </w:r>
      <w:r w:rsidR="001F4DD8" w:rsidRPr="004A064A">
        <w:rPr>
          <w:rFonts w:cs="Arial"/>
        </w:rPr>
        <w:t xml:space="preserve">a </w:t>
      </w:r>
      <w:r w:rsidR="00860AF6" w:rsidRPr="004A064A">
        <w:rPr>
          <w:rFonts w:cs="Arial"/>
        </w:rPr>
        <w:t>candidate</w:t>
      </w:r>
      <w:r w:rsidR="008E4A9B" w:rsidRPr="004A064A">
        <w:rPr>
          <w:rFonts w:cs="Arial"/>
        </w:rPr>
        <w:t xml:space="preserve"> </w:t>
      </w:r>
      <w:r w:rsidRPr="004A064A">
        <w:rPr>
          <w:rFonts w:cs="Arial"/>
        </w:rPr>
        <w:t>following assessment</w:t>
      </w:r>
      <w:r w:rsidR="001F4DD8" w:rsidRPr="004A064A">
        <w:rPr>
          <w:rFonts w:cs="Arial"/>
        </w:rPr>
        <w:t>(</w:t>
      </w:r>
      <w:r w:rsidRPr="004A064A">
        <w:rPr>
          <w:rFonts w:cs="Arial"/>
        </w:rPr>
        <w:t>s</w:t>
      </w:r>
      <w:r w:rsidR="001F4DD8" w:rsidRPr="004A064A">
        <w:rPr>
          <w:rFonts w:cs="Arial"/>
        </w:rPr>
        <w:t>)</w:t>
      </w:r>
    </w:p>
    <w:p w14:paraId="2A25341B" w14:textId="026B6A05" w:rsidR="00086102" w:rsidRPr="004A064A" w:rsidRDefault="00A666BC">
      <w:pPr>
        <w:pStyle w:val="ListParagraph"/>
        <w:numPr>
          <w:ilvl w:val="0"/>
          <w:numId w:val="1"/>
        </w:numPr>
        <w:autoSpaceDE w:val="0"/>
        <w:autoSpaceDN w:val="0"/>
        <w:adjustRightInd w:val="0"/>
        <w:rPr>
          <w:rFonts w:cs="Arial"/>
        </w:rPr>
      </w:pPr>
      <w:r w:rsidRPr="004A064A">
        <w:rPr>
          <w:rFonts w:cs="Arial"/>
        </w:rPr>
        <w:t>Pre-release/advance material</w:t>
      </w:r>
      <w:r w:rsidR="00202AFA" w:rsidRPr="004A064A">
        <w:rPr>
          <w:rFonts w:cs="Arial"/>
        </w:rPr>
        <w:t>/set task</w:t>
      </w:r>
      <w:r w:rsidR="008E4A9B" w:rsidRPr="004A064A">
        <w:rPr>
          <w:rFonts w:cs="Arial"/>
        </w:rPr>
        <w:t xml:space="preserve"> </w:t>
      </w:r>
      <w:r w:rsidR="00873B8D" w:rsidRPr="004A064A">
        <w:rPr>
          <w:rFonts w:cs="Arial"/>
        </w:rPr>
        <w:t xml:space="preserve">issued by the awarding body </w:t>
      </w:r>
      <w:r w:rsidRPr="004A064A">
        <w:rPr>
          <w:rFonts w:cs="Arial"/>
        </w:rPr>
        <w:t>not provided</w:t>
      </w:r>
      <w:r w:rsidR="00BA2E4A" w:rsidRPr="004A064A">
        <w:rPr>
          <w:rFonts w:cs="Arial"/>
        </w:rPr>
        <w:t xml:space="preserve"> </w:t>
      </w:r>
      <w:r w:rsidRPr="004A064A">
        <w:rPr>
          <w:rFonts w:cs="Arial"/>
        </w:rPr>
        <w:t xml:space="preserve">on time to </w:t>
      </w:r>
      <w:r w:rsidR="00F306CA" w:rsidRPr="004A064A">
        <w:rPr>
          <w:rFonts w:cs="Arial"/>
        </w:rPr>
        <w:t xml:space="preserve">an </w:t>
      </w:r>
      <w:r w:rsidR="00873B8D" w:rsidRPr="004A064A">
        <w:rPr>
          <w:rFonts w:cs="Arial"/>
        </w:rPr>
        <w:t xml:space="preserve">exam </w:t>
      </w:r>
      <w:r w:rsidRPr="004A064A">
        <w:rPr>
          <w:rFonts w:cs="Arial"/>
        </w:rPr>
        <w:t xml:space="preserve">candidate </w:t>
      </w:r>
    </w:p>
    <w:p w14:paraId="704CA8D4" w14:textId="36C94A1F" w:rsidR="0069792B" w:rsidRPr="004A064A" w:rsidRDefault="00F306CA">
      <w:pPr>
        <w:pStyle w:val="ListParagraph"/>
        <w:numPr>
          <w:ilvl w:val="0"/>
          <w:numId w:val="1"/>
        </w:numPr>
        <w:autoSpaceDE w:val="0"/>
        <w:autoSpaceDN w:val="0"/>
        <w:adjustRightInd w:val="0"/>
        <w:rPr>
          <w:rFonts w:cs="Arial"/>
        </w:rPr>
      </w:pPr>
      <w:r w:rsidRPr="004A064A">
        <w:rPr>
          <w:rFonts w:cs="Arial"/>
        </w:rPr>
        <w:t>The taking of an assessment</w:t>
      </w:r>
      <w:r w:rsidR="008E4A9B" w:rsidRPr="004A064A">
        <w:rPr>
          <w:rFonts w:cs="Arial"/>
        </w:rPr>
        <w:t>,</w:t>
      </w:r>
      <w:r w:rsidRPr="004A064A">
        <w:rPr>
          <w:rFonts w:cs="Arial"/>
        </w:rPr>
        <w:t xml:space="preserve"> </w:t>
      </w:r>
      <w:r w:rsidR="008E4A9B" w:rsidRPr="004A064A">
        <w:rPr>
          <w:rFonts w:cs="Arial"/>
        </w:rPr>
        <w:t xml:space="preserve">which </w:t>
      </w:r>
      <w:r w:rsidRPr="004A064A">
        <w:rPr>
          <w:rFonts w:cs="Arial"/>
        </w:rPr>
        <w:t>contribut</w:t>
      </w:r>
      <w:r w:rsidR="008E4A9B" w:rsidRPr="004A064A">
        <w:rPr>
          <w:rFonts w:cs="Arial"/>
        </w:rPr>
        <w:t>es</w:t>
      </w:r>
      <w:r w:rsidRPr="004A064A">
        <w:rPr>
          <w:rFonts w:cs="Arial"/>
        </w:rPr>
        <w:t xml:space="preserve"> to the final grade of the qualification</w:t>
      </w:r>
      <w:r w:rsidR="008E4A9B" w:rsidRPr="004A064A">
        <w:rPr>
          <w:rFonts w:cs="Arial"/>
        </w:rPr>
        <w:t>,</w:t>
      </w:r>
      <w:r w:rsidRPr="004A064A">
        <w:rPr>
          <w:rFonts w:cs="Arial"/>
        </w:rPr>
        <w:t xml:space="preserve"> not conducted according to the </w:t>
      </w:r>
      <w:r w:rsidRPr="004A064A">
        <w:rPr>
          <w:rFonts w:cs="Tahoma"/>
        </w:rPr>
        <w:t>JCQ/awarding body instructions</w:t>
      </w:r>
    </w:p>
    <w:p w14:paraId="5C77A307" w14:textId="4B6D3E1B" w:rsidR="008E4A9B" w:rsidRPr="004A064A" w:rsidRDefault="0069792B">
      <w:pPr>
        <w:pStyle w:val="ListParagraph"/>
        <w:numPr>
          <w:ilvl w:val="0"/>
          <w:numId w:val="1"/>
        </w:numPr>
        <w:autoSpaceDE w:val="0"/>
        <w:autoSpaceDN w:val="0"/>
        <w:adjustRightInd w:val="0"/>
        <w:rPr>
          <w:rFonts w:cs="Arial"/>
        </w:rPr>
      </w:pPr>
      <w:r w:rsidRPr="004A064A">
        <w:rPr>
          <w:rFonts w:cs="Arial"/>
        </w:rPr>
        <w:t xml:space="preserve">Candidate not informed of </w:t>
      </w:r>
      <w:r w:rsidR="00B718BE" w:rsidRPr="004A064A">
        <w:rPr>
          <w:rFonts w:cs="Arial"/>
        </w:rPr>
        <w:t>their</w:t>
      </w:r>
      <w:r w:rsidR="000D198E" w:rsidRPr="004A064A">
        <w:rPr>
          <w:rFonts w:cs="Arial"/>
        </w:rPr>
        <w:t xml:space="preserve"> </w:t>
      </w:r>
      <w:r w:rsidRPr="004A064A">
        <w:rPr>
          <w:rFonts w:cs="Arial"/>
        </w:rPr>
        <w:t>centre assessed marks prior to marks being su</w:t>
      </w:r>
      <w:r w:rsidR="00086102" w:rsidRPr="004A064A">
        <w:rPr>
          <w:rFonts w:cs="Arial"/>
        </w:rPr>
        <w:t>bmitted to the awarding body</w:t>
      </w:r>
    </w:p>
    <w:p w14:paraId="74B63D99" w14:textId="3FA374A5" w:rsidR="00D146F1" w:rsidRPr="004A064A" w:rsidRDefault="008E4A9B">
      <w:pPr>
        <w:pStyle w:val="ListParagraph"/>
        <w:numPr>
          <w:ilvl w:val="0"/>
          <w:numId w:val="1"/>
        </w:numPr>
        <w:autoSpaceDE w:val="0"/>
        <w:autoSpaceDN w:val="0"/>
        <w:adjustRightInd w:val="0"/>
        <w:rPr>
          <w:rFonts w:cs="Arial"/>
          <w:b/>
          <w:i/>
        </w:rPr>
      </w:pPr>
      <w:r w:rsidRPr="004A064A">
        <w:rPr>
          <w:rFonts w:cs="Arial"/>
        </w:rPr>
        <w:t xml:space="preserve">Candidate </w:t>
      </w:r>
      <w:r w:rsidR="0069792B" w:rsidRPr="004A064A">
        <w:rPr>
          <w:rFonts w:cs="Arial"/>
        </w:rPr>
        <w:t xml:space="preserve">not informed </w:t>
      </w:r>
      <w:r w:rsidRPr="004A064A">
        <w:rPr>
          <w:rFonts w:cs="Arial"/>
        </w:rPr>
        <w:t xml:space="preserve">of </w:t>
      </w:r>
      <w:r w:rsidR="00B718BE" w:rsidRPr="004A064A">
        <w:rPr>
          <w:rFonts w:cs="Arial"/>
        </w:rPr>
        <w:t xml:space="preserve">their </w:t>
      </w:r>
      <w:r w:rsidRPr="004A064A">
        <w:rPr>
          <w:rFonts w:cs="Arial"/>
        </w:rPr>
        <w:t xml:space="preserve">centre assessed marks </w:t>
      </w:r>
      <w:r w:rsidR="0069792B" w:rsidRPr="004A064A">
        <w:rPr>
          <w:rFonts w:cs="Arial"/>
        </w:rPr>
        <w:t>in sufficient time to request/appeal a review of marking prior to marks being submitted to the awarding body</w:t>
      </w:r>
    </w:p>
    <w:p w14:paraId="0E6612AB" w14:textId="72C94F8B" w:rsidR="008E4A9B" w:rsidRPr="004A064A" w:rsidRDefault="008E4A9B">
      <w:pPr>
        <w:pStyle w:val="ListParagraph"/>
        <w:numPr>
          <w:ilvl w:val="0"/>
          <w:numId w:val="1"/>
        </w:numPr>
        <w:autoSpaceDE w:val="0"/>
        <w:autoSpaceDN w:val="0"/>
        <w:adjustRightInd w:val="0"/>
        <w:rPr>
          <w:rFonts w:cs="Arial"/>
          <w:b/>
          <w:i/>
        </w:rPr>
      </w:pPr>
      <w:r w:rsidRPr="004A064A">
        <w:rPr>
          <w:rFonts w:cs="Arial"/>
        </w:rPr>
        <w:t xml:space="preserve">Candidate not given sufficient time to review materials to make a decision whether to request a review of centre assessed marks </w:t>
      </w:r>
    </w:p>
    <w:p w14:paraId="2FFD720C" w14:textId="79318956" w:rsidR="00351291" w:rsidRPr="004A064A" w:rsidRDefault="00351291">
      <w:pPr>
        <w:pStyle w:val="ListParagraph"/>
        <w:numPr>
          <w:ilvl w:val="0"/>
          <w:numId w:val="1"/>
        </w:numPr>
        <w:autoSpaceDE w:val="0"/>
        <w:autoSpaceDN w:val="0"/>
        <w:adjustRightInd w:val="0"/>
        <w:rPr>
          <w:rFonts w:cs="Arial"/>
        </w:rPr>
      </w:pPr>
      <w:r w:rsidRPr="004A064A">
        <w:rPr>
          <w:rFonts w:eastAsia="Times New Roman" w:cs="Arial"/>
          <w:szCs w:val="24"/>
        </w:rPr>
        <w:t xml:space="preserve">Candidate unhappy with internal assessment decision (complainant to refer via [insert who] to the centre’s </w:t>
      </w:r>
      <w:r w:rsidRPr="004A064A">
        <w:rPr>
          <w:rFonts w:eastAsia="Times New Roman" w:cs="Arial"/>
          <w:i/>
          <w:szCs w:val="24"/>
        </w:rPr>
        <w:t>internal appeals procedure</w:t>
      </w:r>
      <w:r w:rsidRPr="004A064A">
        <w:rPr>
          <w:rFonts w:eastAsia="Times New Roman" w:cs="Arial"/>
          <w:szCs w:val="24"/>
        </w:rPr>
        <w:t>)</w:t>
      </w:r>
    </w:p>
    <w:p w14:paraId="7C6E926A" w14:textId="707D4709" w:rsidR="006B3E55" w:rsidRPr="004A064A" w:rsidRDefault="006B3E55">
      <w:pPr>
        <w:pStyle w:val="ListParagraph"/>
        <w:numPr>
          <w:ilvl w:val="0"/>
          <w:numId w:val="1"/>
        </w:numPr>
        <w:autoSpaceDE w:val="0"/>
        <w:autoSpaceDN w:val="0"/>
        <w:adjustRightInd w:val="0"/>
        <w:rPr>
          <w:rFonts w:cs="Arial"/>
        </w:rPr>
      </w:pPr>
      <w:r w:rsidRPr="004A064A">
        <w:rPr>
          <w:rFonts w:cs="Arial"/>
        </w:rPr>
        <w:t xml:space="preserve">Centre fails to adhere to its </w:t>
      </w:r>
      <w:r w:rsidRPr="004A064A">
        <w:rPr>
          <w:rFonts w:cs="Arial"/>
          <w:i/>
        </w:rPr>
        <w:t>internal appeals procedure</w:t>
      </w:r>
    </w:p>
    <w:p w14:paraId="7CE6D5CD" w14:textId="6097B58F" w:rsidR="00D146F1" w:rsidRPr="004A064A" w:rsidRDefault="00D146F1" w:rsidP="0031089B">
      <w:pPr>
        <w:autoSpaceDE w:val="0"/>
        <w:autoSpaceDN w:val="0"/>
        <w:adjustRightInd w:val="0"/>
        <w:rPr>
          <w:rFonts w:cs="Arial"/>
          <w:b/>
        </w:rPr>
      </w:pPr>
      <w:r w:rsidRPr="004A064A">
        <w:rPr>
          <w:rFonts w:cs="Arial"/>
          <w:b/>
        </w:rPr>
        <w:t>Access arrangements</w:t>
      </w:r>
      <w:r w:rsidR="00BD04C2" w:rsidRPr="004A064A">
        <w:rPr>
          <w:rFonts w:cs="Arial"/>
          <w:b/>
        </w:rPr>
        <w:t xml:space="preserve"> and special consideration</w:t>
      </w:r>
    </w:p>
    <w:p w14:paraId="3EA515B4" w14:textId="77777777" w:rsidR="002D2DEF" w:rsidRPr="004A064A" w:rsidRDefault="002D2DEF">
      <w:pPr>
        <w:pStyle w:val="ListParagraph"/>
        <w:numPr>
          <w:ilvl w:val="0"/>
          <w:numId w:val="3"/>
        </w:numPr>
        <w:autoSpaceDE w:val="0"/>
        <w:autoSpaceDN w:val="0"/>
        <w:adjustRightInd w:val="0"/>
        <w:rPr>
          <w:rFonts w:cs="Arial"/>
          <w:szCs w:val="24"/>
        </w:rPr>
      </w:pPr>
      <w:r w:rsidRPr="004A064A">
        <w:rPr>
          <w:rFonts w:cs="Arial"/>
          <w:szCs w:val="24"/>
        </w:rPr>
        <w:t>Candidate not assessed by the centre’s appointed assessor</w:t>
      </w:r>
    </w:p>
    <w:p w14:paraId="4F7EE477" w14:textId="5C955F47" w:rsidR="004C4BFC" w:rsidRPr="004A064A" w:rsidRDefault="00830017">
      <w:pPr>
        <w:pStyle w:val="ListParagraph"/>
        <w:numPr>
          <w:ilvl w:val="0"/>
          <w:numId w:val="3"/>
        </w:numPr>
        <w:autoSpaceDE w:val="0"/>
        <w:autoSpaceDN w:val="0"/>
        <w:adjustRightInd w:val="0"/>
        <w:spacing w:after="0"/>
        <w:ind w:left="714" w:hanging="357"/>
        <w:rPr>
          <w:rFonts w:cs="Arial"/>
          <w:szCs w:val="24"/>
        </w:rPr>
      </w:pPr>
      <w:r w:rsidRPr="004A064A">
        <w:rPr>
          <w:rFonts w:cs="Arial"/>
          <w:szCs w:val="24"/>
        </w:rPr>
        <w:t>Candidate not invol</w:t>
      </w:r>
      <w:r w:rsidR="00CB15CC" w:rsidRPr="004A064A">
        <w:rPr>
          <w:rFonts w:cs="Arial"/>
          <w:szCs w:val="24"/>
        </w:rPr>
        <w:t>v</w:t>
      </w:r>
      <w:r w:rsidRPr="004A064A">
        <w:rPr>
          <w:rFonts w:cs="Arial"/>
          <w:szCs w:val="24"/>
        </w:rPr>
        <w:t>ed in decisions made</w:t>
      </w:r>
      <w:r w:rsidR="008D21F5" w:rsidRPr="004A064A">
        <w:rPr>
          <w:rFonts w:cs="Arial"/>
          <w:szCs w:val="24"/>
        </w:rPr>
        <w:t xml:space="preserve"> regarding </w:t>
      </w:r>
      <w:r w:rsidR="00B718BE" w:rsidRPr="004A064A">
        <w:rPr>
          <w:rFonts w:cs="Arial"/>
          <w:szCs w:val="24"/>
        </w:rPr>
        <w:t>their</w:t>
      </w:r>
      <w:r w:rsidR="008D21F5" w:rsidRPr="004A064A">
        <w:rPr>
          <w:rFonts w:cs="Arial"/>
          <w:szCs w:val="24"/>
        </w:rPr>
        <w:t xml:space="preserve"> access arrangements</w:t>
      </w:r>
    </w:p>
    <w:p w14:paraId="2FB31B99" w14:textId="79CDF4B6" w:rsidR="00BF0F3A" w:rsidRPr="004A064A" w:rsidRDefault="00BF0F3A">
      <w:pPr>
        <w:numPr>
          <w:ilvl w:val="0"/>
          <w:numId w:val="3"/>
        </w:numPr>
        <w:spacing w:before="100" w:beforeAutospacing="1" w:after="100" w:afterAutospacing="1"/>
        <w:rPr>
          <w:rFonts w:eastAsia="Times New Roman" w:cs="Tahoma"/>
        </w:rPr>
      </w:pPr>
      <w:r w:rsidRPr="004A064A">
        <w:rPr>
          <w:rFonts w:eastAsia="Times New Roman" w:cs="Tahoma"/>
        </w:rPr>
        <w:t xml:space="preserve">Candidate was not informed that an application for access arrangements was to be processed using </w:t>
      </w:r>
      <w:r w:rsidRPr="004A064A">
        <w:rPr>
          <w:rFonts w:eastAsia="Times New Roman" w:cs="Tahoma"/>
          <w:i/>
          <w:iCs/>
        </w:rPr>
        <w:t>Access arrangements online</w:t>
      </w:r>
      <w:r w:rsidRPr="004A064A">
        <w:rPr>
          <w:rFonts w:eastAsia="Times New Roman" w:cs="Tahoma"/>
        </w:rPr>
        <w:t xml:space="preserve">, complying with the UK GDPR and the Data Protection Act 2018 </w:t>
      </w:r>
    </w:p>
    <w:p w14:paraId="7ECD1D03" w14:textId="46983FF0" w:rsidR="00830017" w:rsidRPr="004A064A" w:rsidRDefault="00830017">
      <w:pPr>
        <w:pStyle w:val="ListParagraph"/>
        <w:numPr>
          <w:ilvl w:val="0"/>
          <w:numId w:val="3"/>
        </w:numPr>
        <w:autoSpaceDE w:val="0"/>
        <w:autoSpaceDN w:val="0"/>
        <w:adjustRightInd w:val="0"/>
        <w:spacing w:before="0"/>
        <w:ind w:left="714" w:hanging="357"/>
        <w:rPr>
          <w:rFonts w:cs="Arial"/>
          <w:szCs w:val="24"/>
        </w:rPr>
      </w:pPr>
      <w:r w:rsidRPr="004A064A">
        <w:rPr>
          <w:rFonts w:cs="Arial"/>
          <w:szCs w:val="24"/>
        </w:rPr>
        <w:t>Candidate not informed/adequately informed</w:t>
      </w:r>
      <w:r w:rsidR="00CB15CC" w:rsidRPr="004A064A">
        <w:rPr>
          <w:rFonts w:cs="Arial"/>
          <w:szCs w:val="24"/>
        </w:rPr>
        <w:t xml:space="preserve"> of the arrangements in place and the subjects or components of subjects where the arrangements </w:t>
      </w:r>
      <w:r w:rsidR="00136AC1" w:rsidRPr="004A064A">
        <w:rPr>
          <w:rFonts w:cs="Arial"/>
          <w:szCs w:val="24"/>
        </w:rPr>
        <w:t>would</w:t>
      </w:r>
      <w:r w:rsidR="008458D8" w:rsidRPr="004A064A">
        <w:rPr>
          <w:rFonts w:cs="Arial"/>
          <w:szCs w:val="24"/>
        </w:rPr>
        <w:t xml:space="preserve"> </w:t>
      </w:r>
      <w:r w:rsidR="00CB15CC" w:rsidRPr="004A064A">
        <w:rPr>
          <w:rFonts w:cs="Arial"/>
          <w:szCs w:val="24"/>
        </w:rPr>
        <w:t>not apply</w:t>
      </w:r>
    </w:p>
    <w:p w14:paraId="1DDEE9CA" w14:textId="77777777" w:rsidR="002D2DEF" w:rsidRPr="004A064A" w:rsidRDefault="002D2DEF">
      <w:pPr>
        <w:pStyle w:val="ListParagraph"/>
        <w:numPr>
          <w:ilvl w:val="0"/>
          <w:numId w:val="3"/>
        </w:numPr>
        <w:autoSpaceDE w:val="0"/>
        <w:autoSpaceDN w:val="0"/>
        <w:adjustRightInd w:val="0"/>
        <w:rPr>
          <w:rFonts w:cs="Arial"/>
          <w:szCs w:val="24"/>
        </w:rPr>
      </w:pPr>
      <w:r w:rsidRPr="004A064A">
        <w:rPr>
          <w:rFonts w:cs="Arial"/>
          <w:szCs w:val="24"/>
        </w:rPr>
        <w:t>Exam information not appropriately adapted for a disabled candidate to access it</w:t>
      </w:r>
    </w:p>
    <w:p w14:paraId="0BBB9ADD" w14:textId="7B1B3E35" w:rsidR="002D2DEF" w:rsidRPr="004A064A" w:rsidRDefault="002D2DEF">
      <w:pPr>
        <w:pStyle w:val="ListParagraph"/>
        <w:numPr>
          <w:ilvl w:val="0"/>
          <w:numId w:val="3"/>
        </w:numPr>
        <w:autoSpaceDE w:val="0"/>
        <w:autoSpaceDN w:val="0"/>
        <w:adjustRightInd w:val="0"/>
        <w:rPr>
          <w:rFonts w:cs="Arial"/>
          <w:szCs w:val="24"/>
        </w:rPr>
      </w:pPr>
      <w:r w:rsidRPr="004A064A">
        <w:rPr>
          <w:rFonts w:cs="Arial"/>
          <w:szCs w:val="24"/>
        </w:rPr>
        <w:t>Adapted equipment</w:t>
      </w:r>
      <w:r w:rsidR="000D198E" w:rsidRPr="004A064A">
        <w:rPr>
          <w:rFonts w:cs="Arial"/>
          <w:szCs w:val="24"/>
        </w:rPr>
        <w:t>/assistive technology</w:t>
      </w:r>
      <w:r w:rsidRPr="004A064A">
        <w:rPr>
          <w:rFonts w:cs="Arial"/>
          <w:szCs w:val="24"/>
        </w:rPr>
        <w:t xml:space="preserve"> put in place failed during exam/assessment</w:t>
      </w:r>
    </w:p>
    <w:p w14:paraId="3730D7C5" w14:textId="77777777" w:rsidR="00FD5F6A" w:rsidRPr="004A064A" w:rsidRDefault="008D21F5">
      <w:pPr>
        <w:pStyle w:val="ListParagraph"/>
        <w:numPr>
          <w:ilvl w:val="0"/>
          <w:numId w:val="3"/>
        </w:numPr>
        <w:autoSpaceDE w:val="0"/>
        <w:autoSpaceDN w:val="0"/>
        <w:adjustRightInd w:val="0"/>
        <w:rPr>
          <w:rFonts w:cs="Arial"/>
          <w:i/>
          <w:szCs w:val="24"/>
        </w:rPr>
      </w:pPr>
      <w:r w:rsidRPr="004A064A">
        <w:rPr>
          <w:rFonts w:cs="Arial"/>
          <w:szCs w:val="24"/>
        </w:rPr>
        <w:t>A</w:t>
      </w:r>
      <w:r w:rsidR="00345E7A" w:rsidRPr="004A064A">
        <w:rPr>
          <w:rFonts w:cs="Arial"/>
          <w:szCs w:val="24"/>
        </w:rPr>
        <w:t>pproved a</w:t>
      </w:r>
      <w:r w:rsidRPr="004A064A">
        <w:rPr>
          <w:rFonts w:cs="Arial"/>
          <w:szCs w:val="24"/>
        </w:rPr>
        <w:t>ccess arrangement</w:t>
      </w:r>
      <w:r w:rsidR="00345E7A" w:rsidRPr="004A064A">
        <w:rPr>
          <w:rFonts w:cs="Arial"/>
          <w:szCs w:val="24"/>
        </w:rPr>
        <w:t>(</w:t>
      </w:r>
      <w:r w:rsidRPr="004A064A">
        <w:rPr>
          <w:rFonts w:cs="Arial"/>
          <w:szCs w:val="24"/>
        </w:rPr>
        <w:t>s</w:t>
      </w:r>
      <w:r w:rsidR="00345E7A" w:rsidRPr="004A064A">
        <w:rPr>
          <w:rFonts w:cs="Arial"/>
          <w:szCs w:val="24"/>
        </w:rPr>
        <w:t>)</w:t>
      </w:r>
      <w:r w:rsidRPr="004A064A">
        <w:rPr>
          <w:rFonts w:cs="Arial"/>
          <w:szCs w:val="24"/>
        </w:rPr>
        <w:t xml:space="preserve"> not put in place </w:t>
      </w:r>
      <w:r w:rsidR="00345E7A" w:rsidRPr="004A064A">
        <w:rPr>
          <w:rFonts w:cs="Arial"/>
          <w:szCs w:val="24"/>
        </w:rPr>
        <w:t xml:space="preserve">at the time of an exam/assessment </w:t>
      </w:r>
    </w:p>
    <w:p w14:paraId="67D25EFB" w14:textId="64162CB3" w:rsidR="002D2DEF" w:rsidRPr="004A064A" w:rsidRDefault="002D2DEF">
      <w:pPr>
        <w:pStyle w:val="ListParagraph"/>
        <w:numPr>
          <w:ilvl w:val="0"/>
          <w:numId w:val="3"/>
        </w:numPr>
        <w:autoSpaceDE w:val="0"/>
        <w:autoSpaceDN w:val="0"/>
        <w:adjustRightInd w:val="0"/>
        <w:rPr>
          <w:rFonts w:cs="Arial"/>
          <w:i/>
          <w:szCs w:val="24"/>
        </w:rPr>
      </w:pPr>
      <w:r w:rsidRPr="004A064A">
        <w:rPr>
          <w:rFonts w:cs="Arial"/>
          <w:szCs w:val="24"/>
        </w:rPr>
        <w:t xml:space="preserve">Appropriate arrangements not put in place </w:t>
      </w:r>
      <w:r w:rsidR="00136AC1" w:rsidRPr="004A064A">
        <w:rPr>
          <w:rFonts w:cs="Arial"/>
          <w:szCs w:val="24"/>
        </w:rPr>
        <w:t xml:space="preserve">at the time of </w:t>
      </w:r>
      <w:r w:rsidR="00155584" w:rsidRPr="004A064A">
        <w:rPr>
          <w:rFonts w:cs="Arial"/>
          <w:szCs w:val="24"/>
        </w:rPr>
        <w:t>an</w:t>
      </w:r>
      <w:r w:rsidR="00BA2E4A" w:rsidRPr="004A064A">
        <w:rPr>
          <w:rFonts w:cs="Arial"/>
          <w:szCs w:val="24"/>
        </w:rPr>
        <w:t xml:space="preserve"> </w:t>
      </w:r>
      <w:r w:rsidR="00345E7A" w:rsidRPr="004A064A">
        <w:rPr>
          <w:rFonts w:cs="Arial"/>
          <w:szCs w:val="24"/>
        </w:rPr>
        <w:t>exam/</w:t>
      </w:r>
      <w:r w:rsidR="00136AC1" w:rsidRPr="004A064A">
        <w:rPr>
          <w:rFonts w:cs="Arial"/>
          <w:szCs w:val="24"/>
        </w:rPr>
        <w:t xml:space="preserve">assessment </w:t>
      </w:r>
      <w:r w:rsidRPr="004A064A">
        <w:rPr>
          <w:rFonts w:cs="Arial"/>
          <w:szCs w:val="24"/>
        </w:rPr>
        <w:t xml:space="preserve">as </w:t>
      </w:r>
      <w:r w:rsidRPr="004A064A">
        <w:rPr>
          <w:rFonts w:cs="Tahoma"/>
          <w:szCs w:val="24"/>
        </w:rPr>
        <w:t>a consequence of a temporary injury or impairment</w:t>
      </w:r>
    </w:p>
    <w:p w14:paraId="27347998" w14:textId="05417296" w:rsidR="00BD04C2" w:rsidRPr="004A064A" w:rsidRDefault="00BD04C2">
      <w:pPr>
        <w:pStyle w:val="ListParagraph"/>
        <w:numPr>
          <w:ilvl w:val="0"/>
          <w:numId w:val="3"/>
        </w:numPr>
        <w:autoSpaceDE w:val="0"/>
        <w:autoSpaceDN w:val="0"/>
        <w:adjustRightInd w:val="0"/>
        <w:rPr>
          <w:rFonts w:cs="Arial"/>
        </w:rPr>
      </w:pPr>
      <w:r w:rsidRPr="004A064A">
        <w:rPr>
          <w:rFonts w:eastAsia="Times New Roman" w:cs="Arial"/>
          <w:szCs w:val="24"/>
        </w:rPr>
        <w:t xml:space="preserve">Candidate unhappy with centre decision relating to access arrangements or special consideration (complainant to refer via [insert who] to the centre’s </w:t>
      </w:r>
      <w:r w:rsidRPr="004A064A">
        <w:rPr>
          <w:rFonts w:eastAsia="Times New Roman" w:cs="Arial"/>
          <w:i/>
          <w:szCs w:val="24"/>
        </w:rPr>
        <w:t>internal appeals procedure</w:t>
      </w:r>
      <w:r w:rsidRPr="004A064A">
        <w:rPr>
          <w:rFonts w:eastAsia="Times New Roman" w:cs="Arial"/>
          <w:szCs w:val="24"/>
        </w:rPr>
        <w:t>)</w:t>
      </w:r>
    </w:p>
    <w:p w14:paraId="41BDBE25" w14:textId="440F2CC2" w:rsidR="00BD04C2" w:rsidRPr="004A064A" w:rsidRDefault="00BD04C2">
      <w:pPr>
        <w:pStyle w:val="ListParagraph"/>
        <w:numPr>
          <w:ilvl w:val="0"/>
          <w:numId w:val="3"/>
        </w:numPr>
        <w:autoSpaceDE w:val="0"/>
        <w:autoSpaceDN w:val="0"/>
        <w:adjustRightInd w:val="0"/>
        <w:rPr>
          <w:rFonts w:cs="Arial"/>
        </w:rPr>
      </w:pPr>
      <w:r w:rsidRPr="004A064A">
        <w:rPr>
          <w:rFonts w:cs="Arial"/>
        </w:rPr>
        <w:t xml:space="preserve">Centre fails to adhere to its </w:t>
      </w:r>
      <w:r w:rsidRPr="004A064A">
        <w:rPr>
          <w:rFonts w:cs="Arial"/>
          <w:i/>
        </w:rPr>
        <w:t>internal appeals procedure</w:t>
      </w:r>
    </w:p>
    <w:p w14:paraId="0C92A8CA" w14:textId="77777777" w:rsidR="00D146F1" w:rsidRPr="004A064A" w:rsidRDefault="00D146F1" w:rsidP="0031089B">
      <w:pPr>
        <w:autoSpaceDE w:val="0"/>
        <w:autoSpaceDN w:val="0"/>
        <w:adjustRightInd w:val="0"/>
        <w:rPr>
          <w:rFonts w:cs="Arial"/>
          <w:b/>
        </w:rPr>
      </w:pPr>
      <w:r w:rsidRPr="004A064A">
        <w:rPr>
          <w:rFonts w:cs="Arial"/>
          <w:b/>
        </w:rPr>
        <w:t>Entries</w:t>
      </w:r>
    </w:p>
    <w:p w14:paraId="71620C8B" w14:textId="77777777" w:rsidR="00155584" w:rsidRPr="004A064A" w:rsidRDefault="002F729A">
      <w:pPr>
        <w:pStyle w:val="ListParagraph"/>
        <w:numPr>
          <w:ilvl w:val="0"/>
          <w:numId w:val="4"/>
        </w:numPr>
        <w:autoSpaceDE w:val="0"/>
        <w:autoSpaceDN w:val="0"/>
        <w:adjustRightInd w:val="0"/>
        <w:rPr>
          <w:rFonts w:cs="Arial"/>
        </w:rPr>
      </w:pPr>
      <w:r w:rsidRPr="004A064A">
        <w:rPr>
          <w:rFonts w:cs="Arial"/>
        </w:rPr>
        <w:t>F</w:t>
      </w:r>
      <w:r w:rsidR="00155584" w:rsidRPr="004A064A">
        <w:rPr>
          <w:rFonts w:cs="Arial"/>
        </w:rPr>
        <w:t>ailure to clearly explain a decision of early entry for a qualification to candidate</w:t>
      </w:r>
      <w:r w:rsidR="00EC269E" w:rsidRPr="004A064A">
        <w:rPr>
          <w:rFonts w:cs="Arial"/>
        </w:rPr>
        <w:t xml:space="preserve"> (or parent/carer</w:t>
      </w:r>
      <w:r w:rsidR="00155584" w:rsidRPr="004A064A">
        <w:rPr>
          <w:rFonts w:cs="Arial"/>
        </w:rPr>
        <w:t>)</w:t>
      </w:r>
    </w:p>
    <w:p w14:paraId="5988356B" w14:textId="77777777" w:rsidR="00345E7A" w:rsidRPr="004A064A" w:rsidRDefault="00EC269E">
      <w:pPr>
        <w:pStyle w:val="ListParagraph"/>
        <w:numPr>
          <w:ilvl w:val="0"/>
          <w:numId w:val="4"/>
        </w:numPr>
        <w:autoSpaceDE w:val="0"/>
        <w:autoSpaceDN w:val="0"/>
        <w:adjustRightInd w:val="0"/>
        <w:rPr>
          <w:rFonts w:cs="Arial"/>
        </w:rPr>
      </w:pPr>
      <w:r w:rsidRPr="004A064A">
        <w:rPr>
          <w:rFonts w:cs="Arial"/>
        </w:rPr>
        <w:t>Candidate not entered/entered late (incurring a late entry fee) for a required exam/assessment</w:t>
      </w:r>
    </w:p>
    <w:p w14:paraId="59762CB3" w14:textId="77777777" w:rsidR="00EC269E" w:rsidRPr="004A064A" w:rsidRDefault="00EC269E">
      <w:pPr>
        <w:pStyle w:val="ListParagraph"/>
        <w:numPr>
          <w:ilvl w:val="0"/>
          <w:numId w:val="4"/>
        </w:numPr>
        <w:autoSpaceDE w:val="0"/>
        <w:autoSpaceDN w:val="0"/>
        <w:adjustRightInd w:val="0"/>
        <w:rPr>
          <w:rFonts w:cs="Arial"/>
        </w:rPr>
      </w:pPr>
      <w:r w:rsidRPr="004A064A">
        <w:rPr>
          <w:rFonts w:cs="Arial"/>
        </w:rPr>
        <w:t xml:space="preserve">Candidate entered for </w:t>
      </w:r>
      <w:r w:rsidR="00345E7A" w:rsidRPr="004A064A">
        <w:rPr>
          <w:rFonts w:cs="Arial"/>
        </w:rPr>
        <w:t>a</w:t>
      </w:r>
      <w:r w:rsidRPr="004A064A">
        <w:rPr>
          <w:rFonts w:cs="Arial"/>
        </w:rPr>
        <w:t xml:space="preserve"> wrong exam/assessment</w:t>
      </w:r>
    </w:p>
    <w:p w14:paraId="259DBF46" w14:textId="77777777" w:rsidR="008D21F5" w:rsidRPr="004A064A" w:rsidRDefault="00EC269E">
      <w:pPr>
        <w:pStyle w:val="ListParagraph"/>
        <w:numPr>
          <w:ilvl w:val="0"/>
          <w:numId w:val="4"/>
        </w:numPr>
        <w:autoSpaceDE w:val="0"/>
        <w:autoSpaceDN w:val="0"/>
        <w:adjustRightInd w:val="0"/>
        <w:rPr>
          <w:rFonts w:cs="Arial"/>
        </w:rPr>
      </w:pPr>
      <w:r w:rsidRPr="004A064A">
        <w:rPr>
          <w:rFonts w:cs="Arial"/>
        </w:rPr>
        <w:t xml:space="preserve">Candidate entered for </w:t>
      </w:r>
      <w:r w:rsidR="00345E7A" w:rsidRPr="004A064A">
        <w:rPr>
          <w:rFonts w:cs="Arial"/>
        </w:rPr>
        <w:t>a</w:t>
      </w:r>
      <w:r w:rsidRPr="004A064A">
        <w:rPr>
          <w:rFonts w:cs="Arial"/>
        </w:rPr>
        <w:t xml:space="preserve"> wrong tier of entry</w:t>
      </w:r>
    </w:p>
    <w:p w14:paraId="6429B67C" w14:textId="77777777" w:rsidR="00D146F1" w:rsidRPr="004A064A" w:rsidRDefault="00D146F1" w:rsidP="0031089B">
      <w:pPr>
        <w:autoSpaceDE w:val="0"/>
        <w:autoSpaceDN w:val="0"/>
        <w:adjustRightInd w:val="0"/>
        <w:rPr>
          <w:rFonts w:cs="Arial"/>
          <w:b/>
        </w:rPr>
      </w:pPr>
      <w:r w:rsidRPr="004A064A">
        <w:rPr>
          <w:rFonts w:cs="Arial"/>
          <w:b/>
        </w:rPr>
        <w:t>Conducting examinations</w:t>
      </w:r>
    </w:p>
    <w:p w14:paraId="2F4AA491" w14:textId="214D07CF" w:rsidR="002F729A" w:rsidRPr="004A064A" w:rsidRDefault="002F729A">
      <w:pPr>
        <w:pStyle w:val="ListParagraph"/>
        <w:numPr>
          <w:ilvl w:val="0"/>
          <w:numId w:val="5"/>
        </w:numPr>
        <w:autoSpaceDE w:val="0"/>
        <w:autoSpaceDN w:val="0"/>
        <w:adjustRightInd w:val="0"/>
        <w:rPr>
          <w:rFonts w:cs="Arial"/>
        </w:rPr>
      </w:pPr>
      <w:r w:rsidRPr="004A064A">
        <w:rPr>
          <w:rFonts w:cs="Arial"/>
        </w:rPr>
        <w:lastRenderedPageBreak/>
        <w:t xml:space="preserve">Failure to </w:t>
      </w:r>
      <w:r w:rsidR="00345E7A" w:rsidRPr="004A064A">
        <w:rPr>
          <w:rFonts w:cs="Arial"/>
        </w:rPr>
        <w:t>adequately brief</w:t>
      </w:r>
      <w:r w:rsidR="00BA2E4A" w:rsidRPr="004A064A">
        <w:rPr>
          <w:rFonts w:cs="Arial"/>
        </w:rPr>
        <w:t xml:space="preserve"> </w:t>
      </w:r>
      <w:r w:rsidR="00796C9C" w:rsidRPr="004A064A">
        <w:rPr>
          <w:rFonts w:cs="Arial"/>
        </w:rPr>
        <w:t xml:space="preserve">candidate </w:t>
      </w:r>
      <w:r w:rsidRPr="004A064A">
        <w:rPr>
          <w:rFonts w:cs="Arial"/>
        </w:rPr>
        <w:t>o</w:t>
      </w:r>
      <w:r w:rsidR="00345E7A" w:rsidRPr="004A064A">
        <w:rPr>
          <w:rFonts w:cs="Arial"/>
        </w:rPr>
        <w:t>n exam timetable/</w:t>
      </w:r>
      <w:r w:rsidR="001F4DD8" w:rsidRPr="004A064A">
        <w:rPr>
          <w:rFonts w:cs="Arial"/>
        </w:rPr>
        <w:t xml:space="preserve">exam regulations prior to </w:t>
      </w:r>
      <w:r w:rsidRPr="004A064A">
        <w:rPr>
          <w:rFonts w:cs="Arial"/>
        </w:rPr>
        <w:t>exam/assessment taking place</w:t>
      </w:r>
    </w:p>
    <w:p w14:paraId="5D980945" w14:textId="77777777" w:rsidR="002F729A" w:rsidRPr="004A064A" w:rsidRDefault="002F729A">
      <w:pPr>
        <w:pStyle w:val="ListParagraph"/>
        <w:numPr>
          <w:ilvl w:val="0"/>
          <w:numId w:val="5"/>
        </w:numPr>
        <w:autoSpaceDE w:val="0"/>
        <w:autoSpaceDN w:val="0"/>
        <w:adjustRightInd w:val="0"/>
        <w:rPr>
          <w:rFonts w:cs="Arial"/>
        </w:rPr>
      </w:pPr>
      <w:r w:rsidRPr="004A064A">
        <w:rPr>
          <w:rFonts w:cs="Arial"/>
        </w:rPr>
        <w:t>Room in which exam held did not provide candidate with appropriate conditions for taking the exa</w:t>
      </w:r>
      <w:r w:rsidR="00796C9C" w:rsidRPr="004A064A">
        <w:rPr>
          <w:rFonts w:cs="Arial"/>
        </w:rPr>
        <w:t>m</w:t>
      </w:r>
    </w:p>
    <w:p w14:paraId="2CA8778E" w14:textId="22533873" w:rsidR="002F729A" w:rsidRPr="004A064A" w:rsidRDefault="00796C9C">
      <w:pPr>
        <w:pStyle w:val="ListParagraph"/>
        <w:numPr>
          <w:ilvl w:val="0"/>
          <w:numId w:val="5"/>
        </w:numPr>
        <w:autoSpaceDE w:val="0"/>
        <w:autoSpaceDN w:val="0"/>
        <w:adjustRightInd w:val="0"/>
        <w:rPr>
          <w:rFonts w:cs="Arial"/>
        </w:rPr>
      </w:pPr>
      <w:r w:rsidRPr="004A064A">
        <w:rPr>
          <w:rFonts w:cs="Arial"/>
        </w:rPr>
        <w:t>Inadequate invigilation in exam room</w:t>
      </w:r>
    </w:p>
    <w:p w14:paraId="55FF541B" w14:textId="77777777" w:rsidR="00796C9C" w:rsidRPr="004A064A" w:rsidRDefault="001F4DD8">
      <w:pPr>
        <w:pStyle w:val="ListParagraph"/>
        <w:numPr>
          <w:ilvl w:val="0"/>
          <w:numId w:val="5"/>
        </w:numPr>
        <w:autoSpaceDE w:val="0"/>
        <w:autoSpaceDN w:val="0"/>
        <w:adjustRightInd w:val="0"/>
        <w:rPr>
          <w:rFonts w:cs="Arial"/>
        </w:rPr>
      </w:pPr>
      <w:r w:rsidRPr="004A064A">
        <w:rPr>
          <w:rFonts w:cs="Arial"/>
        </w:rPr>
        <w:t xml:space="preserve">Failure to conduct </w:t>
      </w:r>
      <w:r w:rsidR="00796C9C" w:rsidRPr="004A064A">
        <w:rPr>
          <w:rFonts w:cs="Arial"/>
        </w:rPr>
        <w:t>exam according to the regulations</w:t>
      </w:r>
    </w:p>
    <w:p w14:paraId="3F4A81A0" w14:textId="2633EB02" w:rsidR="00D146F1" w:rsidRPr="004A064A" w:rsidRDefault="002D2DEF">
      <w:pPr>
        <w:pStyle w:val="ListParagraph"/>
        <w:numPr>
          <w:ilvl w:val="0"/>
          <w:numId w:val="5"/>
        </w:numPr>
        <w:autoSpaceDE w:val="0"/>
        <w:autoSpaceDN w:val="0"/>
        <w:adjustRightInd w:val="0"/>
        <w:rPr>
          <w:rFonts w:cs="Arial"/>
        </w:rPr>
      </w:pPr>
      <w:r w:rsidRPr="004A064A">
        <w:rPr>
          <w:rFonts w:cs="Arial"/>
        </w:rPr>
        <w:t xml:space="preserve">Online system failed during </w:t>
      </w:r>
      <w:r w:rsidR="001533D9" w:rsidRPr="004A064A">
        <w:rPr>
          <w:rFonts w:cs="Arial"/>
        </w:rPr>
        <w:t>(on</w:t>
      </w:r>
      <w:r w:rsidR="005F2826" w:rsidRPr="004A064A">
        <w:rPr>
          <w:rFonts w:cs="Arial"/>
        </w:rPr>
        <w:t>-screen</w:t>
      </w:r>
      <w:r w:rsidR="001533D9" w:rsidRPr="004A064A">
        <w:rPr>
          <w:rFonts w:cs="Arial"/>
        </w:rPr>
        <w:t xml:space="preserve">) </w:t>
      </w:r>
      <w:r w:rsidR="002F729A" w:rsidRPr="004A064A">
        <w:rPr>
          <w:rFonts w:cs="Arial"/>
        </w:rPr>
        <w:t>exam/</w:t>
      </w:r>
      <w:r w:rsidRPr="004A064A">
        <w:rPr>
          <w:rFonts w:cs="Arial"/>
        </w:rPr>
        <w:t>assessment</w:t>
      </w:r>
    </w:p>
    <w:p w14:paraId="285BAD98" w14:textId="77777777" w:rsidR="008D21F5" w:rsidRPr="004A064A" w:rsidRDefault="008D21F5">
      <w:pPr>
        <w:pStyle w:val="ListParagraph"/>
        <w:numPr>
          <w:ilvl w:val="0"/>
          <w:numId w:val="5"/>
        </w:numPr>
        <w:autoSpaceDE w:val="0"/>
        <w:autoSpaceDN w:val="0"/>
        <w:adjustRightInd w:val="0"/>
        <w:rPr>
          <w:rFonts w:cs="Arial"/>
        </w:rPr>
      </w:pPr>
      <w:r w:rsidRPr="004A064A">
        <w:rPr>
          <w:rFonts w:cs="Arial"/>
        </w:rPr>
        <w:t xml:space="preserve">Disruption during </w:t>
      </w:r>
      <w:r w:rsidR="002F729A" w:rsidRPr="004A064A">
        <w:rPr>
          <w:rFonts w:cs="Arial"/>
        </w:rPr>
        <w:t>exam/</w:t>
      </w:r>
      <w:r w:rsidRPr="004A064A">
        <w:rPr>
          <w:rFonts w:cs="Arial"/>
        </w:rPr>
        <w:t xml:space="preserve">assessment </w:t>
      </w:r>
    </w:p>
    <w:p w14:paraId="601F6B38" w14:textId="77777777" w:rsidR="008D21F5" w:rsidRPr="004A064A" w:rsidRDefault="008D21F5">
      <w:pPr>
        <w:pStyle w:val="ListParagraph"/>
        <w:numPr>
          <w:ilvl w:val="0"/>
          <w:numId w:val="5"/>
        </w:numPr>
        <w:autoSpaceDE w:val="0"/>
        <w:autoSpaceDN w:val="0"/>
        <w:adjustRightInd w:val="0"/>
        <w:rPr>
          <w:rFonts w:cs="Arial"/>
        </w:rPr>
      </w:pPr>
      <w:r w:rsidRPr="004A064A">
        <w:rPr>
          <w:rFonts w:cs="Arial"/>
        </w:rPr>
        <w:t>Alleged</w:t>
      </w:r>
      <w:r w:rsidR="002F729A" w:rsidRPr="004A064A">
        <w:rPr>
          <w:rFonts w:cs="Arial"/>
        </w:rPr>
        <w:t>, suspected or actual</w:t>
      </w:r>
      <w:r w:rsidRPr="004A064A">
        <w:rPr>
          <w:rFonts w:cs="Arial"/>
        </w:rPr>
        <w:t xml:space="preserve"> malpractice incident not investigated/reported</w:t>
      </w:r>
    </w:p>
    <w:p w14:paraId="79A06F18" w14:textId="77777777" w:rsidR="00356850" w:rsidRPr="004A064A" w:rsidRDefault="008D21F5">
      <w:pPr>
        <w:pStyle w:val="ListParagraph"/>
        <w:numPr>
          <w:ilvl w:val="0"/>
          <w:numId w:val="5"/>
        </w:numPr>
        <w:autoSpaceDE w:val="0"/>
        <w:autoSpaceDN w:val="0"/>
        <w:adjustRightInd w:val="0"/>
        <w:rPr>
          <w:rFonts w:cs="Arial"/>
        </w:rPr>
      </w:pPr>
      <w:r w:rsidRPr="004A064A">
        <w:rPr>
          <w:rFonts w:cs="Arial"/>
        </w:rPr>
        <w:t>Eligible application</w:t>
      </w:r>
      <w:r w:rsidR="001F4DD8" w:rsidRPr="004A064A">
        <w:rPr>
          <w:rFonts w:cs="Arial"/>
        </w:rPr>
        <w:t xml:space="preserve"> for </w:t>
      </w:r>
      <w:r w:rsidR="003A62A8" w:rsidRPr="004A064A">
        <w:rPr>
          <w:rFonts w:cs="Arial"/>
        </w:rPr>
        <w:t xml:space="preserve">special consideration for a </w:t>
      </w:r>
      <w:r w:rsidR="00345E7A" w:rsidRPr="004A064A">
        <w:rPr>
          <w:rFonts w:cs="Arial"/>
        </w:rPr>
        <w:t>candidate</w:t>
      </w:r>
      <w:r w:rsidRPr="004A064A">
        <w:rPr>
          <w:rFonts w:cs="Arial"/>
        </w:rPr>
        <w:t xml:space="preserve"> not submitted/not submitted to timescale</w:t>
      </w:r>
    </w:p>
    <w:p w14:paraId="68A5A7A7" w14:textId="3D2ED4F4" w:rsidR="00356850" w:rsidRPr="004A064A" w:rsidRDefault="00EC269E">
      <w:pPr>
        <w:pStyle w:val="ListParagraph"/>
        <w:numPr>
          <w:ilvl w:val="0"/>
          <w:numId w:val="5"/>
        </w:numPr>
        <w:autoSpaceDE w:val="0"/>
        <w:autoSpaceDN w:val="0"/>
        <w:adjustRightInd w:val="0"/>
        <w:rPr>
          <w:rFonts w:cs="Arial"/>
        </w:rPr>
      </w:pPr>
      <w:r w:rsidRPr="004A064A">
        <w:rPr>
          <w:rFonts w:cs="Arial"/>
        </w:rPr>
        <w:t>Fail</w:t>
      </w:r>
      <w:r w:rsidR="001F4DD8" w:rsidRPr="004A064A">
        <w:rPr>
          <w:rFonts w:cs="Arial"/>
        </w:rPr>
        <w:t xml:space="preserve">ure to inform/update </w:t>
      </w:r>
      <w:r w:rsidRPr="004A064A">
        <w:rPr>
          <w:rFonts w:cs="Arial"/>
        </w:rPr>
        <w:t xml:space="preserve">candidate on the </w:t>
      </w:r>
      <w:r w:rsidR="00E5216C" w:rsidRPr="004A064A">
        <w:rPr>
          <w:rFonts w:cs="Arial"/>
        </w:rPr>
        <w:t xml:space="preserve">accepted/rejected </w:t>
      </w:r>
      <w:r w:rsidRPr="004A064A">
        <w:rPr>
          <w:rFonts w:cs="Arial"/>
        </w:rPr>
        <w:t>outcome of a</w:t>
      </w:r>
      <w:r w:rsidR="003A62A8" w:rsidRPr="004A064A">
        <w:rPr>
          <w:rFonts w:cs="Arial"/>
        </w:rPr>
        <w:t xml:space="preserve"> special consideration </w:t>
      </w:r>
      <w:r w:rsidRPr="004A064A">
        <w:rPr>
          <w:rFonts w:cs="Arial"/>
        </w:rPr>
        <w:t>application</w:t>
      </w:r>
      <w:r w:rsidR="00A01EDF" w:rsidRPr="004A064A">
        <w:rPr>
          <w:rFonts w:cs="Arial"/>
        </w:rPr>
        <w:t xml:space="preserve"> if provided by awarding body</w:t>
      </w:r>
    </w:p>
    <w:p w14:paraId="5B17BB94" w14:textId="77777777" w:rsidR="00356850" w:rsidRPr="004A064A" w:rsidRDefault="002733F6" w:rsidP="0031089B">
      <w:pPr>
        <w:autoSpaceDE w:val="0"/>
        <w:autoSpaceDN w:val="0"/>
        <w:adjustRightInd w:val="0"/>
        <w:rPr>
          <w:rFonts w:cs="Arial"/>
        </w:rPr>
      </w:pPr>
      <w:r w:rsidRPr="004A064A">
        <w:rPr>
          <w:rFonts w:cs="Arial"/>
          <w:b/>
        </w:rPr>
        <w:t xml:space="preserve">Results and </w:t>
      </w:r>
      <w:r w:rsidR="00D146F1" w:rsidRPr="004A064A">
        <w:rPr>
          <w:rFonts w:cs="Arial"/>
          <w:b/>
        </w:rPr>
        <w:t xml:space="preserve">Post-results </w:t>
      </w:r>
    </w:p>
    <w:p w14:paraId="4295DD92" w14:textId="33C1998B" w:rsidR="00356850" w:rsidRPr="004A064A" w:rsidRDefault="00765CC5">
      <w:pPr>
        <w:pStyle w:val="ListParagraph"/>
        <w:numPr>
          <w:ilvl w:val="0"/>
          <w:numId w:val="5"/>
        </w:numPr>
        <w:autoSpaceDE w:val="0"/>
        <w:autoSpaceDN w:val="0"/>
        <w:adjustRightInd w:val="0"/>
        <w:rPr>
          <w:rFonts w:cs="Arial"/>
        </w:rPr>
      </w:pPr>
      <w:r w:rsidRPr="004A064A">
        <w:rPr>
          <w:rFonts w:cstheme="minorHAnsi"/>
        </w:rPr>
        <w:t>Prior to the issue of results</w:t>
      </w:r>
      <w:r w:rsidR="001F7769" w:rsidRPr="004A064A">
        <w:rPr>
          <w:rFonts w:cstheme="minorHAnsi"/>
        </w:rPr>
        <w:t xml:space="preserve">, </w:t>
      </w:r>
      <w:r w:rsidR="00584552" w:rsidRPr="004A064A">
        <w:rPr>
          <w:rFonts w:cstheme="minorHAnsi"/>
        </w:rPr>
        <w:t>c</w:t>
      </w:r>
      <w:r w:rsidR="00B114B0" w:rsidRPr="004A064A">
        <w:rPr>
          <w:rFonts w:cstheme="minorHAnsi"/>
        </w:rPr>
        <w:t xml:space="preserve">andidate not made aware of the arrangements for post-results services and the </w:t>
      </w:r>
      <w:r w:rsidR="003C0700" w:rsidRPr="004A064A">
        <w:rPr>
          <w:rFonts w:cstheme="minorHAnsi"/>
        </w:rPr>
        <w:t>availability</w:t>
      </w:r>
      <w:r w:rsidR="00B114B0" w:rsidRPr="004A064A">
        <w:rPr>
          <w:rFonts w:cstheme="minorHAnsi"/>
        </w:rPr>
        <w:t xml:space="preserve"> of senior members of centre staff after the publication of </w:t>
      </w:r>
      <w:r w:rsidR="00584552" w:rsidRPr="004A064A">
        <w:rPr>
          <w:rFonts w:cstheme="minorHAnsi"/>
        </w:rPr>
        <w:t>results</w:t>
      </w:r>
    </w:p>
    <w:p w14:paraId="4893E9C1" w14:textId="7BFF6D40" w:rsidR="00356850" w:rsidRPr="004A064A" w:rsidRDefault="00584552">
      <w:pPr>
        <w:pStyle w:val="ListParagraph"/>
        <w:numPr>
          <w:ilvl w:val="0"/>
          <w:numId w:val="5"/>
        </w:numPr>
        <w:autoSpaceDE w:val="0"/>
        <w:autoSpaceDN w:val="0"/>
        <w:adjustRightInd w:val="0"/>
        <w:rPr>
          <w:rFonts w:cs="Arial"/>
        </w:rPr>
      </w:pPr>
      <w:r w:rsidRPr="004A064A">
        <w:rPr>
          <w:rFonts w:cstheme="minorHAnsi"/>
        </w:rPr>
        <w:t xml:space="preserve">Candidate </w:t>
      </w:r>
      <w:r w:rsidR="001F4DD8" w:rsidRPr="004A064A">
        <w:rPr>
          <w:rFonts w:cstheme="minorHAnsi"/>
        </w:rPr>
        <w:t>not having</w:t>
      </w:r>
      <w:r w:rsidRPr="004A064A">
        <w:rPr>
          <w:rFonts w:cstheme="minorHAnsi"/>
        </w:rPr>
        <w:t xml:space="preserve"> </w:t>
      </w:r>
      <w:r w:rsidR="00BA2E4A" w:rsidRPr="004A064A">
        <w:rPr>
          <w:rFonts w:cstheme="minorHAnsi"/>
        </w:rPr>
        <w:t xml:space="preserve">access </w:t>
      </w:r>
      <w:r w:rsidRPr="004A064A">
        <w:rPr>
          <w:rFonts w:cstheme="minorHAnsi"/>
        </w:rPr>
        <w:t>to a</w:t>
      </w:r>
      <w:r w:rsidR="00BA2E4A" w:rsidRPr="004A064A">
        <w:rPr>
          <w:rFonts w:cstheme="minorHAnsi"/>
        </w:rPr>
        <w:t xml:space="preserve"> </w:t>
      </w:r>
      <w:r w:rsidR="00796C9C" w:rsidRPr="004A064A">
        <w:rPr>
          <w:rFonts w:cstheme="minorHAnsi"/>
        </w:rPr>
        <w:t>member of</w:t>
      </w:r>
      <w:r w:rsidR="00BA2E4A" w:rsidRPr="004A064A">
        <w:rPr>
          <w:rFonts w:cstheme="minorHAnsi"/>
        </w:rPr>
        <w:t xml:space="preserve"> </w:t>
      </w:r>
      <w:r w:rsidR="002733F6" w:rsidRPr="004A064A">
        <w:rPr>
          <w:rFonts w:cstheme="minorHAnsi"/>
        </w:rPr>
        <w:t xml:space="preserve">senior staff </w:t>
      </w:r>
      <w:r w:rsidR="00796C9C" w:rsidRPr="004A064A">
        <w:rPr>
          <w:rFonts w:cstheme="minorHAnsi"/>
        </w:rPr>
        <w:t>after the publication of results to discuss/make decision on the submission of a</w:t>
      </w:r>
      <w:r w:rsidR="005F2826" w:rsidRPr="004A064A">
        <w:rPr>
          <w:rFonts w:cstheme="minorHAnsi"/>
        </w:rPr>
        <w:t xml:space="preserve"> review/</w:t>
      </w:r>
      <w:r w:rsidR="00796C9C" w:rsidRPr="004A064A">
        <w:rPr>
          <w:rFonts w:cstheme="minorHAnsi"/>
        </w:rPr>
        <w:t>enquiry</w:t>
      </w:r>
    </w:p>
    <w:p w14:paraId="22D3C0DF" w14:textId="77777777" w:rsidR="00356850" w:rsidRPr="004A064A" w:rsidRDefault="006C6C4A">
      <w:pPr>
        <w:pStyle w:val="ListParagraph"/>
        <w:numPr>
          <w:ilvl w:val="0"/>
          <w:numId w:val="5"/>
        </w:numPr>
        <w:autoSpaceDE w:val="0"/>
        <w:autoSpaceDN w:val="0"/>
        <w:adjustRightInd w:val="0"/>
        <w:rPr>
          <w:rFonts w:cs="Arial"/>
        </w:rPr>
      </w:pPr>
      <w:r w:rsidRPr="004A064A">
        <w:t>Candidate request</w:t>
      </w:r>
      <w:r w:rsidR="00B114B0" w:rsidRPr="004A064A">
        <w:t xml:space="preserve"> for</w:t>
      </w:r>
      <w:r w:rsidRPr="004A064A">
        <w:t xml:space="preserve"> return of work after moderation and work not available/disposed of earlier than allowed in the regulations</w:t>
      </w:r>
    </w:p>
    <w:p w14:paraId="4D84F881" w14:textId="1305FAEE" w:rsidR="00356850" w:rsidRPr="004A064A" w:rsidRDefault="006C6C4A">
      <w:pPr>
        <w:pStyle w:val="ListParagraph"/>
        <w:numPr>
          <w:ilvl w:val="0"/>
          <w:numId w:val="5"/>
        </w:numPr>
        <w:autoSpaceDE w:val="0"/>
        <w:autoSpaceDN w:val="0"/>
        <w:adjustRightInd w:val="0"/>
        <w:rPr>
          <w:rFonts w:cs="Arial"/>
        </w:rPr>
      </w:pPr>
      <w:r w:rsidRPr="004A064A">
        <w:rPr>
          <w:rFonts w:cs="Arial"/>
        </w:rPr>
        <w:t xml:space="preserve">Candidate (or parent/carer) unhappy with a result (complainant to refer via exams </w:t>
      </w:r>
      <w:r w:rsidR="00396AB3" w:rsidRPr="004A064A">
        <w:rPr>
          <w:rFonts w:cs="Arial"/>
        </w:rPr>
        <w:t>manager/</w:t>
      </w:r>
      <w:r w:rsidRPr="004A064A">
        <w:rPr>
          <w:rFonts w:cs="Arial"/>
        </w:rPr>
        <w:t xml:space="preserve">officer to awarding body </w:t>
      </w:r>
      <w:r w:rsidRPr="004A064A">
        <w:rPr>
          <w:rFonts w:cs="Arial"/>
          <w:i/>
        </w:rPr>
        <w:t>post-results services</w:t>
      </w:r>
      <w:r w:rsidRPr="004A064A">
        <w:rPr>
          <w:rFonts w:cs="Arial"/>
        </w:rPr>
        <w:t>)</w:t>
      </w:r>
    </w:p>
    <w:p w14:paraId="3C3D249F" w14:textId="6D9D8EC6" w:rsidR="00356850" w:rsidRPr="004A064A" w:rsidRDefault="006C6C4A">
      <w:pPr>
        <w:pStyle w:val="ListParagraph"/>
        <w:numPr>
          <w:ilvl w:val="0"/>
          <w:numId w:val="5"/>
        </w:numPr>
        <w:autoSpaceDE w:val="0"/>
        <w:autoSpaceDN w:val="0"/>
        <w:adjustRightInd w:val="0"/>
        <w:rPr>
          <w:rFonts w:cs="Arial"/>
        </w:rPr>
      </w:pPr>
      <w:r w:rsidRPr="004A064A">
        <w:rPr>
          <w:rFonts w:cs="Arial"/>
        </w:rPr>
        <w:t xml:space="preserve">Candidate (or parent/carer) unhappy with a centre decision not to support </w:t>
      </w:r>
      <w:r w:rsidRPr="004A064A">
        <w:rPr>
          <w:rFonts w:eastAsia="Times New Roman" w:cs="Arial"/>
          <w:szCs w:val="24"/>
        </w:rPr>
        <w:t xml:space="preserve">a clerical </w:t>
      </w:r>
      <w:r w:rsidR="005F2826" w:rsidRPr="004A064A">
        <w:rPr>
          <w:rFonts w:eastAsia="Times New Roman" w:cs="Arial"/>
          <w:szCs w:val="24"/>
        </w:rPr>
        <w:t>re-</w:t>
      </w:r>
      <w:r w:rsidRPr="004A064A">
        <w:rPr>
          <w:rFonts w:eastAsia="Times New Roman" w:cs="Arial"/>
          <w:szCs w:val="24"/>
        </w:rPr>
        <w:t>check, a review of marking, a review of moderation or an appeal</w:t>
      </w:r>
      <w:r w:rsidR="00036206" w:rsidRPr="004A064A">
        <w:rPr>
          <w:rFonts w:eastAsia="Times New Roman" w:cs="Arial"/>
          <w:szCs w:val="24"/>
        </w:rPr>
        <w:t xml:space="preserve"> (complainant to refer via [insert who] to the centre’s </w:t>
      </w:r>
      <w:r w:rsidR="00036206" w:rsidRPr="004A064A">
        <w:rPr>
          <w:rFonts w:eastAsia="Times New Roman" w:cs="Arial"/>
          <w:i/>
          <w:szCs w:val="24"/>
        </w:rPr>
        <w:t>internal appeals procedure</w:t>
      </w:r>
      <w:r w:rsidR="00036206" w:rsidRPr="004A064A">
        <w:rPr>
          <w:rFonts w:eastAsia="Times New Roman" w:cs="Arial"/>
          <w:szCs w:val="24"/>
        </w:rPr>
        <w:t>)</w:t>
      </w:r>
    </w:p>
    <w:p w14:paraId="507B3C5D" w14:textId="5ADC500D" w:rsidR="004D3C8D" w:rsidRPr="004A064A" w:rsidRDefault="004D3C8D">
      <w:pPr>
        <w:pStyle w:val="ListParagraph"/>
        <w:numPr>
          <w:ilvl w:val="0"/>
          <w:numId w:val="5"/>
        </w:numPr>
        <w:autoSpaceDE w:val="0"/>
        <w:autoSpaceDN w:val="0"/>
        <w:adjustRightInd w:val="0"/>
        <w:rPr>
          <w:rFonts w:cs="Arial"/>
        </w:rPr>
      </w:pPr>
      <w:r w:rsidRPr="004A064A">
        <w:rPr>
          <w:rFonts w:cs="Arial"/>
        </w:rPr>
        <w:t xml:space="preserve">Centre fails to adhere to its </w:t>
      </w:r>
      <w:r w:rsidRPr="004A064A">
        <w:rPr>
          <w:rFonts w:cs="Arial"/>
          <w:i/>
        </w:rPr>
        <w:t>internal appeals procedure</w:t>
      </w:r>
    </w:p>
    <w:p w14:paraId="20356597" w14:textId="3DECCBAB" w:rsidR="00356850" w:rsidRPr="004A064A" w:rsidRDefault="00584552">
      <w:pPr>
        <w:pStyle w:val="ListParagraph"/>
        <w:numPr>
          <w:ilvl w:val="0"/>
          <w:numId w:val="5"/>
        </w:numPr>
        <w:autoSpaceDE w:val="0"/>
        <w:autoSpaceDN w:val="0"/>
        <w:adjustRightInd w:val="0"/>
        <w:rPr>
          <w:rFonts w:cs="Arial"/>
        </w:rPr>
      </w:pPr>
      <w:r w:rsidRPr="004A064A">
        <w:rPr>
          <w:rFonts w:cstheme="minorHAnsi"/>
        </w:rPr>
        <w:t xml:space="preserve">Centre applied for the wrong post-results service/for the wrong </w:t>
      </w:r>
      <w:r w:rsidR="00FB308E" w:rsidRPr="004A064A">
        <w:rPr>
          <w:rFonts w:cstheme="minorHAnsi"/>
        </w:rPr>
        <w:t>script</w:t>
      </w:r>
      <w:r w:rsidRPr="004A064A">
        <w:rPr>
          <w:rFonts w:cstheme="minorHAnsi"/>
        </w:rPr>
        <w:t xml:space="preserve"> for a candidate</w:t>
      </w:r>
    </w:p>
    <w:p w14:paraId="7CC60900" w14:textId="77777777" w:rsidR="00356850" w:rsidRPr="004A064A" w:rsidRDefault="0069792B">
      <w:pPr>
        <w:pStyle w:val="ListParagraph"/>
        <w:numPr>
          <w:ilvl w:val="0"/>
          <w:numId w:val="5"/>
        </w:numPr>
        <w:autoSpaceDE w:val="0"/>
        <w:autoSpaceDN w:val="0"/>
        <w:adjustRightInd w:val="0"/>
        <w:rPr>
          <w:rFonts w:cs="Arial"/>
        </w:rPr>
      </w:pPr>
      <w:r w:rsidRPr="004A064A">
        <w:rPr>
          <w:rFonts w:cstheme="minorHAnsi"/>
        </w:rPr>
        <w:t xml:space="preserve">Centre missed </w:t>
      </w:r>
      <w:r w:rsidR="00B114B0" w:rsidRPr="004A064A">
        <w:rPr>
          <w:rFonts w:cstheme="minorHAnsi"/>
        </w:rPr>
        <w:t xml:space="preserve">awarding body </w:t>
      </w:r>
      <w:r w:rsidRPr="004A064A">
        <w:rPr>
          <w:rFonts w:cstheme="minorHAnsi"/>
        </w:rPr>
        <w:t xml:space="preserve">deadline </w:t>
      </w:r>
      <w:r w:rsidR="00B114B0" w:rsidRPr="004A064A">
        <w:rPr>
          <w:rFonts w:cstheme="minorHAnsi"/>
        </w:rPr>
        <w:t>to apply for a post-results service</w:t>
      </w:r>
    </w:p>
    <w:p w14:paraId="5DE992B6" w14:textId="7C5B31E5" w:rsidR="003A62A8" w:rsidRPr="004A064A" w:rsidRDefault="00584552">
      <w:pPr>
        <w:pStyle w:val="ListParagraph"/>
        <w:numPr>
          <w:ilvl w:val="0"/>
          <w:numId w:val="5"/>
        </w:numPr>
        <w:autoSpaceDE w:val="0"/>
        <w:autoSpaceDN w:val="0"/>
        <w:adjustRightInd w:val="0"/>
        <w:rPr>
          <w:rFonts w:cs="Arial"/>
        </w:rPr>
      </w:pPr>
      <w:r w:rsidRPr="004A064A">
        <w:rPr>
          <w:rFonts w:cs="Arial"/>
        </w:rPr>
        <w:t>Centre applied f</w:t>
      </w:r>
      <w:r w:rsidR="001F4DD8" w:rsidRPr="004A064A">
        <w:rPr>
          <w:rFonts w:cs="Arial"/>
        </w:rPr>
        <w:t xml:space="preserve">or a post-results service for </w:t>
      </w:r>
      <w:r w:rsidRPr="004A064A">
        <w:rPr>
          <w:rFonts w:cs="Arial"/>
        </w:rPr>
        <w:t>candidate without gaining required candidate consent/permission</w:t>
      </w:r>
    </w:p>
    <w:p w14:paraId="64AE4467" w14:textId="0E244F43" w:rsidR="00AD18C0" w:rsidRPr="004A064A" w:rsidRDefault="00ED6AF2" w:rsidP="00B718BE">
      <w:pPr>
        <w:pStyle w:val="Headinglevel1"/>
        <w:spacing w:before="240"/>
        <w:rPr>
          <w:color w:val="auto"/>
        </w:rPr>
      </w:pPr>
      <w:r w:rsidRPr="004A064A">
        <w:rPr>
          <w:color w:val="auto"/>
        </w:rPr>
        <w:t>Raising a concern/complaint</w:t>
      </w:r>
    </w:p>
    <w:p w14:paraId="167AF589" w14:textId="22BEBEC1" w:rsidR="006F2CCE" w:rsidRPr="004A064A" w:rsidRDefault="00A654B7" w:rsidP="00581CBC">
      <w:pPr>
        <w:rPr>
          <w:rFonts w:eastAsia="Times New Roman" w:cs="Times New Roman"/>
          <w:szCs w:val="24"/>
        </w:rPr>
      </w:pPr>
      <w:bookmarkStart w:id="4" w:name="_Hlk496881101"/>
      <w:r w:rsidRPr="004A064A">
        <w:rPr>
          <w:rFonts w:cs="Arial"/>
        </w:rPr>
        <w:t xml:space="preserve">If a </w:t>
      </w:r>
      <w:r w:rsidR="00860AF6" w:rsidRPr="004A064A">
        <w:rPr>
          <w:rFonts w:cs="Arial"/>
        </w:rPr>
        <w:t>candidate</w:t>
      </w:r>
      <w:r w:rsidRPr="004A064A">
        <w:rPr>
          <w:rFonts w:cs="Arial"/>
        </w:rPr>
        <w:t xml:space="preserve"> (or </w:t>
      </w:r>
      <w:r w:rsidR="00B718BE" w:rsidRPr="004A064A">
        <w:rPr>
          <w:rFonts w:cs="Arial"/>
        </w:rPr>
        <w:t>their</w:t>
      </w:r>
      <w:r w:rsidRPr="004A064A">
        <w:rPr>
          <w:rFonts w:cs="Arial"/>
        </w:rPr>
        <w:t xml:space="preserve"> parent/carer) has a general </w:t>
      </w:r>
      <w:r w:rsidR="00FD2BB4" w:rsidRPr="004A064A">
        <w:rPr>
          <w:rFonts w:cs="Arial"/>
        </w:rPr>
        <w:t xml:space="preserve">concern or </w:t>
      </w:r>
      <w:r w:rsidRPr="004A064A">
        <w:rPr>
          <w:rFonts w:cs="Arial"/>
        </w:rPr>
        <w:t xml:space="preserve">complaint about the centre’s delivery or administration of a qualification </w:t>
      </w:r>
      <w:r w:rsidR="003C0700" w:rsidRPr="004A064A">
        <w:rPr>
          <w:rFonts w:cs="Arial"/>
        </w:rPr>
        <w:t>they are</w:t>
      </w:r>
      <w:r w:rsidRPr="004A064A">
        <w:rPr>
          <w:rFonts w:cs="Arial"/>
        </w:rPr>
        <w:t xml:space="preserve"> following</w:t>
      </w:r>
      <w:r w:rsidR="00F812A0" w:rsidRPr="004A064A">
        <w:rPr>
          <w:rFonts w:cs="Arial"/>
        </w:rPr>
        <w:t xml:space="preserve">, </w:t>
      </w:r>
      <w:r w:rsidR="004A064A" w:rsidRPr="004A064A">
        <w:rPr>
          <w:rFonts w:ascii="Helvetica" w:hAnsi="Helvetica" w:cs="Arial"/>
          <w:lang w:val="en"/>
        </w:rPr>
        <w:t>Cardinal Newman School</w:t>
      </w:r>
      <w:r w:rsidR="006F2CCE" w:rsidRPr="004A064A">
        <w:rPr>
          <w:rFonts w:cs="Arial"/>
          <w:lang w:val="en"/>
        </w:rPr>
        <w:t xml:space="preserve"> encourage</w:t>
      </w:r>
      <w:r w:rsidR="004A64CC" w:rsidRPr="004A064A">
        <w:rPr>
          <w:rFonts w:cs="Arial"/>
          <w:lang w:val="en"/>
        </w:rPr>
        <w:t>s</w:t>
      </w:r>
      <w:r w:rsidR="006F2CCE" w:rsidRPr="004A064A">
        <w:rPr>
          <w:rFonts w:cs="Arial"/>
          <w:lang w:val="en"/>
        </w:rPr>
        <w:t xml:space="preserve"> </w:t>
      </w:r>
      <w:r w:rsidR="003C0700" w:rsidRPr="004A064A">
        <w:rPr>
          <w:rFonts w:cs="Arial"/>
          <w:lang w:val="en"/>
        </w:rPr>
        <w:t>the candidate</w:t>
      </w:r>
      <w:r w:rsidR="006F2CCE" w:rsidRPr="004A064A">
        <w:rPr>
          <w:rFonts w:cs="Arial"/>
          <w:lang w:val="en"/>
        </w:rPr>
        <w:t xml:space="preserve"> to try to resolve </w:t>
      </w:r>
      <w:r w:rsidR="00FD2BB4" w:rsidRPr="004A064A">
        <w:rPr>
          <w:rFonts w:cs="Arial"/>
          <w:lang w:val="en"/>
        </w:rPr>
        <w:t>this</w:t>
      </w:r>
      <w:r w:rsidR="006F2CCE" w:rsidRPr="004A064A">
        <w:rPr>
          <w:rFonts w:cs="Arial"/>
          <w:lang w:val="en"/>
        </w:rPr>
        <w:t xml:space="preserve"> informally in the first instance</w:t>
      </w:r>
      <w:r w:rsidR="00A829DF" w:rsidRPr="004A064A">
        <w:rPr>
          <w:rFonts w:cs="Arial"/>
          <w:lang w:val="en"/>
        </w:rPr>
        <w:t>.</w:t>
      </w:r>
      <w:r w:rsidR="004A64CC" w:rsidRPr="004A064A">
        <w:rPr>
          <w:rFonts w:cs="Arial"/>
          <w:lang w:val="en"/>
        </w:rPr>
        <w:t xml:space="preserve"> </w:t>
      </w:r>
      <w:r w:rsidR="004A064A" w:rsidRPr="004A064A">
        <w:rPr>
          <w:rFonts w:cs="Arial"/>
          <w:lang w:val="en"/>
        </w:rPr>
        <w:t xml:space="preserve">A concern or complaint should be made in person, by telephone or in writing to the head of </w:t>
      </w:r>
      <w:proofErr w:type="spellStart"/>
      <w:r w:rsidR="004A064A" w:rsidRPr="004A064A">
        <w:rPr>
          <w:rFonts w:cs="Arial"/>
          <w:lang w:val="en"/>
        </w:rPr>
        <w:t>centre</w:t>
      </w:r>
      <w:proofErr w:type="spellEnd"/>
      <w:r w:rsidR="004A064A" w:rsidRPr="004A064A">
        <w:rPr>
          <w:rFonts w:cs="Arial"/>
          <w:lang w:val="en"/>
        </w:rPr>
        <w:t>.</w:t>
      </w:r>
    </w:p>
    <w:p w14:paraId="0C1CECDB" w14:textId="48E33032" w:rsidR="004A64CC" w:rsidRPr="004A064A" w:rsidRDefault="00D2716B" w:rsidP="00581CBC">
      <w:pPr>
        <w:rPr>
          <w:rFonts w:cs="Arial"/>
          <w:lang w:val="en"/>
        </w:rPr>
      </w:pPr>
      <w:r w:rsidRPr="004A064A">
        <w:rPr>
          <w:rFonts w:cs="Arial"/>
          <w:lang w:val="en"/>
        </w:rPr>
        <w:t>If a complaint fails to be resolved informally</w:t>
      </w:r>
      <w:r w:rsidR="00172CF5" w:rsidRPr="004A064A">
        <w:rPr>
          <w:rFonts w:cs="Arial"/>
          <w:lang w:val="en"/>
        </w:rPr>
        <w:t>,</w:t>
      </w:r>
      <w:r w:rsidRPr="004A064A">
        <w:rPr>
          <w:rFonts w:cs="Arial"/>
          <w:lang w:val="en"/>
        </w:rPr>
        <w:t xml:space="preserve"> the candidate (or </w:t>
      </w:r>
      <w:r w:rsidR="00B718BE" w:rsidRPr="004A064A">
        <w:rPr>
          <w:rFonts w:cs="Arial"/>
        </w:rPr>
        <w:t>their</w:t>
      </w:r>
      <w:r w:rsidR="00B718BE" w:rsidRPr="004A064A">
        <w:rPr>
          <w:rFonts w:cs="Arial"/>
          <w:lang w:val="en"/>
        </w:rPr>
        <w:t xml:space="preserve"> </w:t>
      </w:r>
      <w:r w:rsidRPr="004A064A">
        <w:rPr>
          <w:rFonts w:cs="Arial"/>
          <w:lang w:val="en"/>
        </w:rPr>
        <w:t>parent/carer) is then at liberty to make a formal complaint.</w:t>
      </w:r>
    </w:p>
    <w:p w14:paraId="33A4E7CA" w14:textId="37EDB71D" w:rsidR="00FB37F9" w:rsidRPr="004A064A" w:rsidRDefault="00FB37F9" w:rsidP="00581CBC">
      <w:pPr>
        <w:rPr>
          <w:rFonts w:cs="Arial"/>
          <w:b/>
          <w:lang w:val="en"/>
        </w:rPr>
      </w:pPr>
      <w:r w:rsidRPr="004A064A">
        <w:rPr>
          <w:rFonts w:cs="Arial"/>
          <w:b/>
          <w:lang w:val="en"/>
        </w:rPr>
        <w:t>How to make a formal complaint</w:t>
      </w:r>
    </w:p>
    <w:p w14:paraId="58B49B3F" w14:textId="77777777" w:rsidR="004A064A" w:rsidRPr="004A064A" w:rsidRDefault="004A064A" w:rsidP="004A064A">
      <w:pPr>
        <w:pStyle w:val="paragraph"/>
        <w:numPr>
          <w:ilvl w:val="0"/>
          <w:numId w:val="12"/>
        </w:numPr>
        <w:spacing w:before="0" w:beforeAutospacing="0" w:after="0" w:afterAutospacing="0"/>
        <w:ind w:left="360" w:firstLine="0"/>
        <w:textAlignment w:val="baseline"/>
        <w:rPr>
          <w:rFonts w:ascii="Tahoma" w:hAnsi="Tahoma" w:cs="Tahoma"/>
          <w:sz w:val="22"/>
          <w:szCs w:val="22"/>
        </w:rPr>
      </w:pPr>
      <w:r w:rsidRPr="004A064A">
        <w:rPr>
          <w:rStyle w:val="normaltextrun"/>
          <w:rFonts w:ascii="Tahoma" w:hAnsi="Tahoma" w:cs="Tahoma"/>
          <w:sz w:val="22"/>
          <w:szCs w:val="22"/>
        </w:rPr>
        <w:t>A formal complaint should be submitted to Mr Hegarty in writing </w:t>
      </w:r>
      <w:r w:rsidRPr="004A064A">
        <w:rPr>
          <w:rStyle w:val="eop"/>
          <w:rFonts w:ascii="Tahoma" w:hAnsi="Tahoma" w:cs="Tahoma"/>
          <w:sz w:val="22"/>
          <w:szCs w:val="22"/>
        </w:rPr>
        <w:t> </w:t>
      </w:r>
    </w:p>
    <w:p w14:paraId="23B4AC03" w14:textId="77777777" w:rsidR="004A064A" w:rsidRPr="004A064A" w:rsidRDefault="004A064A" w:rsidP="004A064A">
      <w:pPr>
        <w:pStyle w:val="paragraph"/>
        <w:numPr>
          <w:ilvl w:val="0"/>
          <w:numId w:val="13"/>
        </w:numPr>
        <w:spacing w:before="0" w:beforeAutospacing="0" w:after="0" w:afterAutospacing="0"/>
        <w:ind w:left="360" w:firstLine="0"/>
        <w:textAlignment w:val="baseline"/>
        <w:rPr>
          <w:rFonts w:ascii="Tahoma" w:hAnsi="Tahoma" w:cs="Tahoma"/>
          <w:sz w:val="22"/>
          <w:szCs w:val="22"/>
        </w:rPr>
      </w:pPr>
      <w:r w:rsidRPr="004A064A">
        <w:rPr>
          <w:rStyle w:val="normaltextrun"/>
          <w:rFonts w:ascii="Tahoma" w:hAnsi="Tahoma" w:cs="Tahoma"/>
          <w:sz w:val="22"/>
          <w:szCs w:val="22"/>
        </w:rPr>
        <w:t>Complaints and Appeals Forms are available from the Exams Office </w:t>
      </w:r>
      <w:r w:rsidRPr="004A064A">
        <w:rPr>
          <w:rStyle w:val="eop"/>
          <w:rFonts w:ascii="Tahoma" w:hAnsi="Tahoma" w:cs="Tahoma"/>
          <w:sz w:val="22"/>
          <w:szCs w:val="22"/>
        </w:rPr>
        <w:t> </w:t>
      </w:r>
    </w:p>
    <w:p w14:paraId="6537A6AF" w14:textId="77777777" w:rsidR="004A064A" w:rsidRPr="004A064A" w:rsidRDefault="004A064A" w:rsidP="004A064A">
      <w:pPr>
        <w:pStyle w:val="paragraph"/>
        <w:numPr>
          <w:ilvl w:val="0"/>
          <w:numId w:val="14"/>
        </w:numPr>
        <w:spacing w:before="0" w:beforeAutospacing="0" w:after="0" w:afterAutospacing="0"/>
        <w:ind w:left="360" w:firstLine="0"/>
        <w:textAlignment w:val="baseline"/>
        <w:rPr>
          <w:rFonts w:ascii="Tahoma" w:hAnsi="Tahoma" w:cs="Tahoma"/>
          <w:sz w:val="22"/>
          <w:szCs w:val="22"/>
        </w:rPr>
      </w:pPr>
      <w:r w:rsidRPr="004A064A">
        <w:rPr>
          <w:rStyle w:val="normaltextrun"/>
          <w:rFonts w:ascii="Tahoma" w:hAnsi="Tahoma" w:cs="Tahoma"/>
          <w:sz w:val="22"/>
          <w:szCs w:val="22"/>
        </w:rPr>
        <w:t xml:space="preserve">Completed forms should be returned to the Exams Office • Forms received will be logged by the centre and acknowledged within 5 school days </w:t>
      </w:r>
      <w:r w:rsidRPr="004A064A">
        <w:rPr>
          <w:rStyle w:val="eop"/>
          <w:rFonts w:ascii="Tahoma" w:hAnsi="Tahoma" w:cs="Tahoma"/>
          <w:sz w:val="22"/>
          <w:szCs w:val="22"/>
        </w:rPr>
        <w:t> </w:t>
      </w:r>
    </w:p>
    <w:p w14:paraId="27E5B476" w14:textId="74896911" w:rsidR="00356850" w:rsidRPr="004A064A" w:rsidRDefault="00727EC1" w:rsidP="004A064A">
      <w:pPr>
        <w:rPr>
          <w:rFonts w:cs="Arial"/>
          <w:b/>
        </w:rPr>
      </w:pPr>
      <w:bookmarkStart w:id="5" w:name="_Hlk496881541"/>
      <w:bookmarkEnd w:id="4"/>
      <w:r w:rsidRPr="004A064A">
        <w:rPr>
          <w:rFonts w:cs="Arial"/>
          <w:b/>
        </w:rPr>
        <w:t>How a formal complaint is investigated</w:t>
      </w:r>
    </w:p>
    <w:p w14:paraId="497BEC30" w14:textId="77777777" w:rsidR="004A064A" w:rsidRPr="004A064A" w:rsidRDefault="004A064A" w:rsidP="004A064A">
      <w:pPr>
        <w:pStyle w:val="paragraph"/>
        <w:numPr>
          <w:ilvl w:val="0"/>
          <w:numId w:val="15"/>
        </w:numPr>
        <w:spacing w:before="0" w:beforeAutospacing="0" w:after="0" w:afterAutospacing="0"/>
        <w:ind w:left="360" w:firstLine="0"/>
        <w:textAlignment w:val="baseline"/>
        <w:rPr>
          <w:rFonts w:ascii="Tahoma" w:hAnsi="Tahoma" w:cs="Tahoma"/>
          <w:sz w:val="22"/>
          <w:szCs w:val="22"/>
        </w:rPr>
      </w:pPr>
      <w:r w:rsidRPr="004A064A">
        <w:rPr>
          <w:rStyle w:val="normaltextrun"/>
          <w:rFonts w:ascii="Tahoma" w:hAnsi="Tahoma" w:cs="Tahoma"/>
          <w:sz w:val="22"/>
          <w:szCs w:val="22"/>
        </w:rPr>
        <w:t>The head of centre will further investigate or appoint a member of the senior leadership team (who is not involved in the grounds for complaint and has no personal interest in the outcome) to investigate the complaint and report on the findings and conclusion </w:t>
      </w:r>
      <w:r w:rsidRPr="004A064A">
        <w:rPr>
          <w:rStyle w:val="eop"/>
          <w:rFonts w:ascii="Tahoma" w:hAnsi="Tahoma" w:cs="Tahoma"/>
          <w:sz w:val="22"/>
          <w:szCs w:val="22"/>
        </w:rPr>
        <w:t> </w:t>
      </w:r>
    </w:p>
    <w:p w14:paraId="3220BF2F" w14:textId="77777777" w:rsidR="004A064A" w:rsidRPr="004A064A" w:rsidRDefault="004A064A" w:rsidP="004A064A">
      <w:pPr>
        <w:pStyle w:val="paragraph"/>
        <w:numPr>
          <w:ilvl w:val="0"/>
          <w:numId w:val="16"/>
        </w:numPr>
        <w:spacing w:before="0" w:beforeAutospacing="0" w:after="0" w:afterAutospacing="0"/>
        <w:ind w:left="360" w:firstLine="0"/>
        <w:textAlignment w:val="baseline"/>
        <w:rPr>
          <w:rFonts w:ascii="Tahoma" w:hAnsi="Tahoma" w:cs="Tahoma"/>
          <w:sz w:val="22"/>
          <w:szCs w:val="22"/>
        </w:rPr>
      </w:pPr>
      <w:r w:rsidRPr="004A064A">
        <w:rPr>
          <w:rStyle w:val="normaltextrun"/>
          <w:rFonts w:ascii="Tahoma" w:hAnsi="Tahoma" w:cs="Tahoma"/>
          <w:sz w:val="22"/>
          <w:szCs w:val="22"/>
        </w:rPr>
        <w:t>All investigations will be concluded within 14 days. Internal appeals procedure</w:t>
      </w:r>
    </w:p>
    <w:p w14:paraId="294181A0" w14:textId="1D348244" w:rsidR="00B223A0" w:rsidRPr="004A064A" w:rsidRDefault="00850328" w:rsidP="00B718BE">
      <w:pPr>
        <w:pStyle w:val="Headinglevel1"/>
        <w:spacing w:before="240"/>
        <w:rPr>
          <w:color w:val="auto"/>
        </w:rPr>
      </w:pPr>
      <w:r w:rsidRPr="004A064A">
        <w:rPr>
          <w:color w:val="auto"/>
        </w:rPr>
        <w:t>Internal appeals procedure</w:t>
      </w:r>
    </w:p>
    <w:p w14:paraId="3DFEE9DB" w14:textId="77777777" w:rsidR="008B3A4E" w:rsidRPr="004A064A" w:rsidRDefault="008E4A9B" w:rsidP="00581CBC">
      <w:pPr>
        <w:autoSpaceDE w:val="0"/>
        <w:autoSpaceDN w:val="0"/>
        <w:adjustRightInd w:val="0"/>
        <w:rPr>
          <w:szCs w:val="24"/>
        </w:rPr>
      </w:pPr>
      <w:r w:rsidRPr="004A064A">
        <w:rPr>
          <w:szCs w:val="24"/>
        </w:rPr>
        <w:t>Following the outcome, if the complainant remains dissatisfied and believes there are clear grounds</w:t>
      </w:r>
      <w:r w:rsidR="00C25531" w:rsidRPr="004A064A">
        <w:rPr>
          <w:szCs w:val="24"/>
        </w:rPr>
        <w:t>, an appeal can be submitted</w:t>
      </w:r>
      <w:r w:rsidR="008B3A4E" w:rsidRPr="004A064A">
        <w:rPr>
          <w:szCs w:val="24"/>
        </w:rPr>
        <w:t>.</w:t>
      </w:r>
      <w:r w:rsidRPr="004A064A">
        <w:rPr>
          <w:szCs w:val="24"/>
        </w:rPr>
        <w:t xml:space="preserve"> </w:t>
      </w:r>
    </w:p>
    <w:bookmarkEnd w:id="3"/>
    <w:p w14:paraId="0AC20315" w14:textId="77777777" w:rsidR="004A064A" w:rsidRPr="004A064A" w:rsidRDefault="004A064A" w:rsidP="004A064A">
      <w:pPr>
        <w:numPr>
          <w:ilvl w:val="0"/>
          <w:numId w:val="17"/>
        </w:numPr>
        <w:spacing w:before="0" w:after="0"/>
        <w:ind w:left="360" w:firstLine="0"/>
        <w:textAlignment w:val="baseline"/>
        <w:rPr>
          <w:rFonts w:eastAsia="Times New Roman" w:cs="Tahoma"/>
        </w:rPr>
      </w:pPr>
      <w:r w:rsidRPr="004A064A">
        <w:rPr>
          <w:rFonts w:eastAsia="Times New Roman" w:cs="Tahoma"/>
        </w:rPr>
        <w:lastRenderedPageBreak/>
        <w:t>Any appeal must be submitted in writing by completing a complaints and appeals form </w:t>
      </w:r>
    </w:p>
    <w:p w14:paraId="4FFCFC9E" w14:textId="77777777" w:rsidR="004A064A" w:rsidRPr="004A064A" w:rsidRDefault="004A064A" w:rsidP="004A064A">
      <w:pPr>
        <w:numPr>
          <w:ilvl w:val="0"/>
          <w:numId w:val="18"/>
        </w:numPr>
        <w:spacing w:before="0" w:after="0"/>
        <w:ind w:left="360" w:firstLine="0"/>
        <w:textAlignment w:val="baseline"/>
        <w:rPr>
          <w:rFonts w:eastAsia="Times New Roman" w:cs="Tahoma"/>
        </w:rPr>
      </w:pPr>
      <w:r w:rsidRPr="004A064A">
        <w:rPr>
          <w:rFonts w:eastAsia="Times New Roman" w:cs="Tahoma"/>
        </w:rPr>
        <w:t>Forms received will be logged by the centre and acknowledged within 5 school days  </w:t>
      </w:r>
    </w:p>
    <w:p w14:paraId="377417E2" w14:textId="77777777" w:rsidR="004A064A" w:rsidRPr="004A064A" w:rsidRDefault="004A064A" w:rsidP="004A064A">
      <w:pPr>
        <w:numPr>
          <w:ilvl w:val="0"/>
          <w:numId w:val="19"/>
        </w:numPr>
        <w:spacing w:before="0" w:after="0"/>
        <w:ind w:left="360" w:firstLine="0"/>
        <w:textAlignment w:val="baseline"/>
        <w:rPr>
          <w:rFonts w:eastAsia="Times New Roman" w:cs="Tahoma"/>
        </w:rPr>
      </w:pPr>
      <w:r w:rsidRPr="004A064A">
        <w:rPr>
          <w:rFonts w:eastAsia="Times New Roman" w:cs="Tahoma"/>
        </w:rPr>
        <w:t>The appeal will be referred to the Chair of Governors for consideration  </w:t>
      </w:r>
    </w:p>
    <w:p w14:paraId="7BC514CF" w14:textId="77777777" w:rsidR="004A064A" w:rsidRPr="004A064A" w:rsidRDefault="004A064A" w:rsidP="004A064A">
      <w:pPr>
        <w:numPr>
          <w:ilvl w:val="0"/>
          <w:numId w:val="20"/>
        </w:numPr>
        <w:spacing w:before="0" w:after="0"/>
        <w:ind w:left="360" w:firstLine="0"/>
        <w:textAlignment w:val="baseline"/>
        <w:rPr>
          <w:rFonts w:eastAsia="Times New Roman" w:cs="Tahoma"/>
          <w:sz w:val="28"/>
          <w:szCs w:val="28"/>
        </w:rPr>
      </w:pPr>
      <w:r w:rsidRPr="004A064A">
        <w:rPr>
          <w:rFonts w:eastAsia="Times New Roman" w:cs="Tahoma"/>
        </w:rPr>
        <w:t>The Chair of Governors will inform the appellant of the final conclusion in due course  </w:t>
      </w:r>
    </w:p>
    <w:p w14:paraId="74BCC8FA" w14:textId="55A8A8FA" w:rsidR="004A064A" w:rsidRPr="004A064A" w:rsidRDefault="004A064A" w:rsidP="004A064A">
      <w:pPr>
        <w:autoSpaceDE w:val="0"/>
        <w:autoSpaceDN w:val="0"/>
        <w:adjustRightInd w:val="0"/>
        <w:rPr>
          <w:rFonts w:eastAsia="Times New Roman" w:cs="Arial"/>
          <w:b/>
          <w:sz w:val="28"/>
          <w:szCs w:val="28"/>
        </w:rPr>
      </w:pPr>
    </w:p>
    <w:p w14:paraId="586219AE" w14:textId="52048713" w:rsidR="008D0EB0" w:rsidRPr="004A064A" w:rsidRDefault="00B23CF0">
      <w:pPr>
        <w:pStyle w:val="ListParagraph"/>
        <w:numPr>
          <w:ilvl w:val="0"/>
          <w:numId w:val="8"/>
        </w:numPr>
        <w:autoSpaceDE w:val="0"/>
        <w:autoSpaceDN w:val="0"/>
        <w:adjustRightInd w:val="0"/>
        <w:rPr>
          <w:rFonts w:cs="Arial"/>
          <w:szCs w:val="24"/>
        </w:rPr>
      </w:pPr>
      <w:r w:rsidRPr="004A064A">
        <w:rPr>
          <w:rFonts w:eastAsia="Times New Roman" w:cs="Arial"/>
          <w:b/>
          <w:sz w:val="28"/>
          <w:szCs w:val="28"/>
        </w:rPr>
        <w:br w:type="page"/>
      </w:r>
    </w:p>
    <w:tbl>
      <w:tblPr>
        <w:tblStyle w:val="TableGrid"/>
        <w:tblW w:w="0" w:type="auto"/>
        <w:tblLook w:val="04A0" w:firstRow="1" w:lastRow="0" w:firstColumn="1" w:lastColumn="0" w:noHBand="0" w:noVBand="1"/>
      </w:tblPr>
      <w:tblGrid>
        <w:gridCol w:w="6663"/>
        <w:gridCol w:w="1559"/>
        <w:gridCol w:w="1825"/>
      </w:tblGrid>
      <w:tr w:rsidR="004A064A" w:rsidRPr="004A064A" w14:paraId="57E53BFF" w14:textId="77777777" w:rsidTr="000A299E">
        <w:tc>
          <w:tcPr>
            <w:tcW w:w="6663" w:type="dxa"/>
            <w:vMerge w:val="restart"/>
            <w:tcBorders>
              <w:top w:val="nil"/>
              <w:left w:val="nil"/>
            </w:tcBorders>
            <w:vAlign w:val="center"/>
          </w:tcPr>
          <w:p w14:paraId="2073BF89" w14:textId="7A76CBBC" w:rsidR="00DF4FA2" w:rsidRPr="004A064A" w:rsidRDefault="00DF4FA2" w:rsidP="0011647D">
            <w:pPr>
              <w:rPr>
                <w:rFonts w:eastAsia="Times New Roman" w:cs="Arial"/>
                <w:b/>
                <w:sz w:val="24"/>
                <w:szCs w:val="24"/>
              </w:rPr>
            </w:pPr>
            <w:bookmarkStart w:id="6" w:name="_Hlk496710076"/>
            <w:bookmarkEnd w:id="5"/>
            <w:r w:rsidRPr="004A064A">
              <w:rPr>
                <w:rFonts w:eastAsia="Times New Roman" w:cs="Arial"/>
                <w:b/>
                <w:sz w:val="24"/>
                <w:szCs w:val="24"/>
              </w:rPr>
              <w:lastRenderedPageBreak/>
              <w:t>Complaints form</w:t>
            </w:r>
          </w:p>
        </w:tc>
        <w:tc>
          <w:tcPr>
            <w:tcW w:w="3384" w:type="dxa"/>
            <w:gridSpan w:val="2"/>
            <w:vAlign w:val="center"/>
          </w:tcPr>
          <w:p w14:paraId="1387B2DB" w14:textId="77777777" w:rsidR="00DF4FA2" w:rsidRPr="004A064A" w:rsidRDefault="00DF4FA2" w:rsidP="0037758B">
            <w:pPr>
              <w:jc w:val="center"/>
              <w:rPr>
                <w:rFonts w:eastAsia="Times New Roman" w:cs="Tahoma"/>
                <w:bCs/>
                <w:sz w:val="20"/>
                <w:szCs w:val="20"/>
              </w:rPr>
            </w:pPr>
            <w:r w:rsidRPr="004A064A">
              <w:rPr>
                <w:rFonts w:cs="Tahoma"/>
                <w:bCs/>
                <w:sz w:val="20"/>
                <w:szCs w:val="20"/>
              </w:rPr>
              <w:t>FOR CENTRE USE ONLY</w:t>
            </w:r>
          </w:p>
        </w:tc>
      </w:tr>
      <w:tr w:rsidR="004A064A" w:rsidRPr="004A064A" w14:paraId="50ADDEE2" w14:textId="77777777" w:rsidTr="000A299E">
        <w:trPr>
          <w:trHeight w:val="423"/>
        </w:trPr>
        <w:tc>
          <w:tcPr>
            <w:tcW w:w="6663" w:type="dxa"/>
            <w:vMerge/>
            <w:tcBorders>
              <w:left w:val="nil"/>
              <w:bottom w:val="nil"/>
            </w:tcBorders>
          </w:tcPr>
          <w:p w14:paraId="103B8792" w14:textId="77777777" w:rsidR="00DF4FA2" w:rsidRPr="004A064A" w:rsidRDefault="00DF4FA2" w:rsidP="001E172B">
            <w:pPr>
              <w:spacing w:line="276" w:lineRule="auto"/>
              <w:rPr>
                <w:rFonts w:eastAsia="Times New Roman" w:cs="Arial"/>
                <w:sz w:val="20"/>
                <w:szCs w:val="20"/>
              </w:rPr>
            </w:pPr>
          </w:p>
        </w:tc>
        <w:tc>
          <w:tcPr>
            <w:tcW w:w="1559" w:type="dxa"/>
            <w:shd w:val="clear" w:color="auto" w:fill="F2F2F2" w:themeFill="background1" w:themeFillShade="F2"/>
            <w:vAlign w:val="center"/>
          </w:tcPr>
          <w:p w14:paraId="56CCAF06" w14:textId="77777777" w:rsidR="00DF4FA2" w:rsidRPr="004A064A" w:rsidRDefault="00DF4FA2" w:rsidP="0037758B">
            <w:pPr>
              <w:rPr>
                <w:rFonts w:eastAsia="Times New Roman" w:cs="Tahoma"/>
                <w:sz w:val="20"/>
                <w:szCs w:val="20"/>
              </w:rPr>
            </w:pPr>
            <w:r w:rsidRPr="004A064A">
              <w:rPr>
                <w:rFonts w:cs="Tahoma"/>
                <w:sz w:val="20"/>
                <w:szCs w:val="20"/>
              </w:rPr>
              <w:t>Date received</w:t>
            </w:r>
          </w:p>
        </w:tc>
        <w:tc>
          <w:tcPr>
            <w:tcW w:w="1825" w:type="dxa"/>
          </w:tcPr>
          <w:p w14:paraId="056361DC" w14:textId="77777777" w:rsidR="00DF4FA2" w:rsidRPr="004A064A" w:rsidRDefault="00DF4FA2" w:rsidP="0037758B">
            <w:pPr>
              <w:rPr>
                <w:rFonts w:eastAsia="Times New Roman" w:cs="Tahoma"/>
                <w:b/>
              </w:rPr>
            </w:pPr>
          </w:p>
        </w:tc>
      </w:tr>
      <w:tr w:rsidR="004A064A" w:rsidRPr="004A064A" w14:paraId="7CC53C1B" w14:textId="77777777" w:rsidTr="000A299E">
        <w:trPr>
          <w:trHeight w:val="234"/>
        </w:trPr>
        <w:tc>
          <w:tcPr>
            <w:tcW w:w="6663" w:type="dxa"/>
            <w:tcBorders>
              <w:top w:val="nil"/>
              <w:left w:val="nil"/>
              <w:bottom w:val="nil"/>
            </w:tcBorders>
            <w:vAlign w:val="bottom"/>
          </w:tcPr>
          <w:p w14:paraId="394C5327" w14:textId="3A72E43B" w:rsidR="00DF4FA2" w:rsidRPr="004A064A" w:rsidRDefault="0045187F" w:rsidP="0045187F">
            <w:pPr>
              <w:spacing w:after="0" w:line="276" w:lineRule="auto"/>
              <w:rPr>
                <w:rFonts w:cs="Arial"/>
                <w:szCs w:val="24"/>
              </w:rPr>
            </w:pPr>
            <w:r w:rsidRPr="004A064A">
              <w:rPr>
                <w:rFonts w:eastAsia="Times New Roman" w:cs="Arial"/>
                <w:sz w:val="20"/>
                <w:szCs w:val="20"/>
              </w:rPr>
              <w:t>Please tick box to indicate the nature of your complaint</w:t>
            </w:r>
          </w:p>
        </w:tc>
        <w:tc>
          <w:tcPr>
            <w:tcW w:w="1559" w:type="dxa"/>
            <w:shd w:val="clear" w:color="auto" w:fill="F2F2F2" w:themeFill="background1" w:themeFillShade="F2"/>
            <w:vAlign w:val="center"/>
          </w:tcPr>
          <w:p w14:paraId="401ECAD9" w14:textId="77777777" w:rsidR="00DF4FA2" w:rsidRPr="004A064A" w:rsidRDefault="00DF4FA2" w:rsidP="0045187F">
            <w:pPr>
              <w:rPr>
                <w:rFonts w:cs="Tahoma"/>
                <w:sz w:val="20"/>
                <w:szCs w:val="20"/>
              </w:rPr>
            </w:pPr>
            <w:r w:rsidRPr="004A064A">
              <w:rPr>
                <w:rFonts w:cs="Tahoma"/>
                <w:sz w:val="20"/>
                <w:szCs w:val="20"/>
              </w:rPr>
              <w:t xml:space="preserve">Reference No. </w:t>
            </w:r>
          </w:p>
        </w:tc>
        <w:tc>
          <w:tcPr>
            <w:tcW w:w="1825" w:type="dxa"/>
          </w:tcPr>
          <w:p w14:paraId="7858ABD6" w14:textId="77777777" w:rsidR="00DF4FA2" w:rsidRPr="004A064A" w:rsidRDefault="00DF4FA2" w:rsidP="0045187F">
            <w:pPr>
              <w:rPr>
                <w:rFonts w:eastAsia="Times New Roman" w:cs="Tahoma"/>
                <w:b/>
              </w:rPr>
            </w:pPr>
          </w:p>
        </w:tc>
      </w:tr>
    </w:tbl>
    <w:p w14:paraId="7826F10E" w14:textId="64AA8BDD" w:rsidR="009223EE" w:rsidRPr="004A064A" w:rsidRDefault="008B50BC">
      <w:pPr>
        <w:pStyle w:val="ListParagraph"/>
        <w:numPr>
          <w:ilvl w:val="0"/>
          <w:numId w:val="2"/>
        </w:numPr>
        <w:spacing w:line="276" w:lineRule="auto"/>
        <w:ind w:left="567" w:hanging="425"/>
        <w:rPr>
          <w:rFonts w:cs="Arial"/>
          <w:szCs w:val="24"/>
        </w:rPr>
      </w:pPr>
      <w:bookmarkStart w:id="7" w:name="_Hlk496881903"/>
      <w:r w:rsidRPr="004A064A">
        <w:rPr>
          <w:rFonts w:cs="Arial"/>
          <w:szCs w:val="24"/>
        </w:rPr>
        <w:t>Complaint</w:t>
      </w:r>
      <w:r w:rsidRPr="004A064A">
        <w:rPr>
          <w:rFonts w:cs="Arial"/>
          <w:strike/>
          <w:szCs w:val="24"/>
        </w:rPr>
        <w:t xml:space="preserve"> </w:t>
      </w:r>
      <w:r w:rsidRPr="004A064A">
        <w:rPr>
          <w:rFonts w:cs="Arial"/>
          <w:szCs w:val="24"/>
        </w:rPr>
        <w:t>against the centre’s delivery of a qualification</w:t>
      </w:r>
    </w:p>
    <w:bookmarkEnd w:id="7"/>
    <w:p w14:paraId="419C8152" w14:textId="7DC494B8" w:rsidR="008B50BC" w:rsidRPr="004A064A" w:rsidRDefault="008B50BC">
      <w:pPr>
        <w:pStyle w:val="ListParagraph"/>
        <w:numPr>
          <w:ilvl w:val="0"/>
          <w:numId w:val="2"/>
        </w:numPr>
        <w:spacing w:line="276" w:lineRule="auto"/>
        <w:ind w:left="567" w:hanging="425"/>
        <w:rPr>
          <w:rFonts w:cs="Arial"/>
          <w:szCs w:val="24"/>
        </w:rPr>
      </w:pPr>
      <w:r w:rsidRPr="004A064A">
        <w:rPr>
          <w:rFonts w:eastAsia="Times New Roman" w:cs="Arial"/>
          <w:szCs w:val="24"/>
        </w:rPr>
        <w:t>Complaint against the centre’s administration of a qualification</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85" w:type="dxa"/>
        </w:tblCellMar>
        <w:tblLook w:val="04A0" w:firstRow="1" w:lastRow="0" w:firstColumn="1" w:lastColumn="0" w:noHBand="0" w:noVBand="1"/>
      </w:tblPr>
      <w:tblGrid>
        <w:gridCol w:w="4678"/>
        <w:gridCol w:w="5364"/>
      </w:tblGrid>
      <w:tr w:rsidR="004A064A" w:rsidRPr="004A064A" w14:paraId="01D9248F" w14:textId="77777777" w:rsidTr="00E66ACB">
        <w:trPr>
          <w:cantSplit/>
          <w:trHeight w:val="455"/>
          <w:tblHeader/>
        </w:trPr>
        <w:tc>
          <w:tcPr>
            <w:tcW w:w="2329" w:type="pct"/>
            <w:shd w:val="clear" w:color="auto" w:fill="DBE5F1" w:themeFill="accent1" w:themeFillTint="33"/>
            <w:vAlign w:val="center"/>
          </w:tcPr>
          <w:bookmarkEnd w:id="6"/>
          <w:p w14:paraId="2C19F9BC" w14:textId="798A4536" w:rsidR="00B34D3B" w:rsidRPr="004A064A" w:rsidRDefault="00B34D3B" w:rsidP="0045187F">
            <w:pPr>
              <w:rPr>
                <w:rFonts w:eastAsia="Times New Roman" w:cs="Tahoma"/>
                <w:sz w:val="20"/>
                <w:szCs w:val="20"/>
              </w:rPr>
            </w:pPr>
            <w:r w:rsidRPr="004A064A">
              <w:rPr>
                <w:rFonts w:eastAsia="Times New Roman" w:cs="Tahoma"/>
                <w:sz w:val="20"/>
                <w:szCs w:val="20"/>
              </w:rPr>
              <w:t>Name of complainant</w:t>
            </w:r>
          </w:p>
        </w:tc>
        <w:tc>
          <w:tcPr>
            <w:tcW w:w="2671" w:type="pct"/>
            <w:vAlign w:val="center"/>
          </w:tcPr>
          <w:p w14:paraId="32A51310" w14:textId="7EE3A0C2" w:rsidR="00B34D3B" w:rsidRPr="004A064A" w:rsidRDefault="00B34D3B" w:rsidP="0045187F">
            <w:pPr>
              <w:rPr>
                <w:rFonts w:eastAsia="Times New Roman" w:cs="Tahoma"/>
                <w:b/>
              </w:rPr>
            </w:pPr>
          </w:p>
        </w:tc>
      </w:tr>
      <w:tr w:rsidR="004A064A" w:rsidRPr="004A064A" w14:paraId="41C30278" w14:textId="77777777" w:rsidTr="00E66ACB">
        <w:trPr>
          <w:cantSplit/>
          <w:trHeight w:val="350"/>
          <w:tblHeader/>
        </w:trPr>
        <w:tc>
          <w:tcPr>
            <w:tcW w:w="2329" w:type="pct"/>
            <w:shd w:val="clear" w:color="auto" w:fill="DBE5F1" w:themeFill="accent1" w:themeFillTint="33"/>
            <w:vAlign w:val="center"/>
          </w:tcPr>
          <w:p w14:paraId="72EBA7EF" w14:textId="639C38F4" w:rsidR="00B34D3B" w:rsidRPr="004A064A" w:rsidRDefault="00860AF6" w:rsidP="0045187F">
            <w:pPr>
              <w:rPr>
                <w:rFonts w:eastAsia="Times New Roman" w:cs="Tahoma"/>
                <w:sz w:val="18"/>
                <w:szCs w:val="18"/>
              </w:rPr>
            </w:pPr>
            <w:r w:rsidRPr="004A064A">
              <w:rPr>
                <w:rFonts w:eastAsia="Times New Roman" w:cs="Tahoma"/>
                <w:sz w:val="20"/>
                <w:szCs w:val="20"/>
              </w:rPr>
              <w:t>Candidate</w:t>
            </w:r>
            <w:r w:rsidR="00B34D3B" w:rsidRPr="004A064A">
              <w:rPr>
                <w:rFonts w:eastAsia="Times New Roman" w:cs="Tahoma"/>
                <w:sz w:val="20"/>
                <w:szCs w:val="20"/>
              </w:rPr>
              <w:t xml:space="preserve"> name</w:t>
            </w:r>
            <w:r w:rsidR="00B34D3B" w:rsidRPr="004A064A">
              <w:rPr>
                <w:rFonts w:eastAsia="Times New Roman" w:cs="Tahoma"/>
                <w:sz w:val="18"/>
                <w:szCs w:val="18"/>
              </w:rPr>
              <w:t xml:space="preserve"> </w:t>
            </w:r>
            <w:r w:rsidR="00B24DDD" w:rsidRPr="004A064A">
              <w:rPr>
                <w:rFonts w:eastAsia="Times New Roman" w:cs="Tahoma"/>
                <w:sz w:val="18"/>
                <w:szCs w:val="18"/>
              </w:rPr>
              <w:t>(</w:t>
            </w:r>
            <w:r w:rsidR="00B34D3B" w:rsidRPr="004A064A">
              <w:rPr>
                <w:rFonts w:eastAsia="Times New Roman" w:cs="Tahoma"/>
                <w:sz w:val="18"/>
                <w:szCs w:val="18"/>
              </w:rPr>
              <w:t>if different to complainant</w:t>
            </w:r>
            <w:r w:rsidR="00B24DDD" w:rsidRPr="004A064A">
              <w:rPr>
                <w:rFonts w:eastAsia="Times New Roman" w:cs="Tahoma"/>
                <w:sz w:val="18"/>
                <w:szCs w:val="18"/>
              </w:rPr>
              <w:t>)</w:t>
            </w:r>
          </w:p>
        </w:tc>
        <w:tc>
          <w:tcPr>
            <w:tcW w:w="2671" w:type="pct"/>
            <w:vAlign w:val="center"/>
          </w:tcPr>
          <w:p w14:paraId="60373A43" w14:textId="44FC373A" w:rsidR="00B34D3B" w:rsidRPr="004A064A" w:rsidRDefault="00B34D3B" w:rsidP="0045187F">
            <w:pPr>
              <w:rPr>
                <w:rFonts w:eastAsia="Times New Roman" w:cs="Tahoma"/>
                <w:b/>
              </w:rPr>
            </w:pPr>
          </w:p>
        </w:tc>
      </w:tr>
      <w:tr w:rsidR="004A064A" w:rsidRPr="004A064A" w14:paraId="1734DF05" w14:textId="77777777" w:rsidTr="000A299E">
        <w:trPr>
          <w:trHeight w:val="110"/>
          <w:tblHeader/>
        </w:trPr>
        <w:tc>
          <w:tcPr>
            <w:tcW w:w="5000" w:type="pct"/>
            <w:gridSpan w:val="2"/>
            <w:tcBorders>
              <w:bottom w:val="single" w:sz="4" w:space="0" w:color="auto"/>
            </w:tcBorders>
          </w:tcPr>
          <w:p w14:paraId="36D2C918" w14:textId="7B41E6D1" w:rsidR="008B3A4E" w:rsidRPr="004A064A" w:rsidRDefault="008B50BC" w:rsidP="006B14BE">
            <w:pPr>
              <w:jc w:val="both"/>
              <w:rPr>
                <w:rFonts w:cs="Tahoma"/>
                <w:bCs/>
                <w:sz w:val="20"/>
                <w:szCs w:val="20"/>
              </w:rPr>
            </w:pPr>
            <w:r w:rsidRPr="004A064A">
              <w:rPr>
                <w:rFonts w:eastAsia="Times New Roman" w:cs="Tahoma"/>
                <w:bCs/>
                <w:sz w:val="20"/>
                <w:szCs w:val="20"/>
              </w:rPr>
              <w:t xml:space="preserve">Please state the grounds for your </w:t>
            </w:r>
            <w:r w:rsidR="00086102" w:rsidRPr="004A064A">
              <w:rPr>
                <w:rFonts w:eastAsia="Times New Roman" w:cs="Tahoma"/>
                <w:bCs/>
                <w:sz w:val="20"/>
                <w:szCs w:val="20"/>
              </w:rPr>
              <w:t>complaint</w:t>
            </w:r>
            <w:r w:rsidRPr="004A064A">
              <w:rPr>
                <w:rFonts w:eastAsia="Times New Roman" w:cs="Tahoma"/>
                <w:bCs/>
                <w:sz w:val="20"/>
                <w:szCs w:val="20"/>
              </w:rPr>
              <w:t xml:space="preserve"> </w:t>
            </w:r>
            <w:r w:rsidR="009853DC" w:rsidRPr="004A064A">
              <w:rPr>
                <w:rFonts w:eastAsia="Times New Roman" w:cs="Tahoma"/>
                <w:bCs/>
                <w:sz w:val="20"/>
                <w:szCs w:val="20"/>
              </w:rPr>
              <w:t>below</w:t>
            </w:r>
            <w:r w:rsidR="00A53D5C" w:rsidRPr="004A064A">
              <w:rPr>
                <w:rFonts w:eastAsia="Times New Roman" w:cs="Tahoma"/>
                <w:bCs/>
                <w:sz w:val="20"/>
                <w:szCs w:val="20"/>
              </w:rPr>
              <w:t>:</w:t>
            </w:r>
          </w:p>
          <w:p w14:paraId="621CD5A4" w14:textId="389F85D7" w:rsidR="008B50BC" w:rsidRPr="004A064A" w:rsidRDefault="008B50BC" w:rsidP="001E172B">
            <w:pPr>
              <w:spacing w:line="276" w:lineRule="auto"/>
              <w:jc w:val="both"/>
              <w:rPr>
                <w:rFonts w:eastAsia="Times New Roman" w:cs="Tahoma"/>
                <w:sz w:val="20"/>
                <w:szCs w:val="20"/>
              </w:rPr>
            </w:pPr>
          </w:p>
          <w:p w14:paraId="5ADE58AE" w14:textId="1EFCE14E" w:rsidR="006B14BE" w:rsidRPr="004A064A" w:rsidRDefault="006B14BE" w:rsidP="001E172B">
            <w:pPr>
              <w:spacing w:line="276" w:lineRule="auto"/>
              <w:jc w:val="both"/>
              <w:rPr>
                <w:rFonts w:eastAsia="Times New Roman" w:cs="Tahoma"/>
                <w:sz w:val="20"/>
                <w:szCs w:val="20"/>
              </w:rPr>
            </w:pPr>
          </w:p>
          <w:p w14:paraId="665C3BDC" w14:textId="7B714E8B" w:rsidR="006B14BE" w:rsidRPr="004A064A" w:rsidRDefault="006B14BE" w:rsidP="001E172B">
            <w:pPr>
              <w:spacing w:line="276" w:lineRule="auto"/>
              <w:jc w:val="both"/>
              <w:rPr>
                <w:rFonts w:eastAsia="Times New Roman" w:cs="Tahoma"/>
                <w:sz w:val="20"/>
                <w:szCs w:val="20"/>
              </w:rPr>
            </w:pPr>
          </w:p>
          <w:p w14:paraId="44DF32B7" w14:textId="41A97903" w:rsidR="006B14BE" w:rsidRPr="004A064A" w:rsidRDefault="006B14BE" w:rsidP="001E172B">
            <w:pPr>
              <w:spacing w:line="276" w:lineRule="auto"/>
              <w:jc w:val="both"/>
              <w:rPr>
                <w:rFonts w:eastAsia="Times New Roman" w:cs="Tahoma"/>
                <w:sz w:val="20"/>
                <w:szCs w:val="20"/>
              </w:rPr>
            </w:pPr>
          </w:p>
          <w:p w14:paraId="1D943C76" w14:textId="5AE04292" w:rsidR="006B14BE" w:rsidRPr="004A064A" w:rsidRDefault="006B14BE" w:rsidP="001E172B">
            <w:pPr>
              <w:spacing w:line="276" w:lineRule="auto"/>
              <w:jc w:val="both"/>
              <w:rPr>
                <w:rFonts w:eastAsia="Times New Roman" w:cs="Tahoma"/>
                <w:sz w:val="20"/>
                <w:szCs w:val="20"/>
              </w:rPr>
            </w:pPr>
          </w:p>
          <w:p w14:paraId="6866D4B8" w14:textId="4BFB9672" w:rsidR="006B14BE" w:rsidRPr="004A064A" w:rsidRDefault="006B14BE" w:rsidP="001E172B">
            <w:pPr>
              <w:spacing w:line="276" w:lineRule="auto"/>
              <w:jc w:val="both"/>
              <w:rPr>
                <w:rFonts w:eastAsia="Times New Roman" w:cs="Tahoma"/>
                <w:sz w:val="20"/>
                <w:szCs w:val="20"/>
              </w:rPr>
            </w:pPr>
          </w:p>
          <w:p w14:paraId="0DC77A12" w14:textId="6FDE7EF4" w:rsidR="006B14BE" w:rsidRPr="004A064A" w:rsidRDefault="006B14BE" w:rsidP="001E172B">
            <w:pPr>
              <w:spacing w:line="276" w:lineRule="auto"/>
              <w:jc w:val="both"/>
              <w:rPr>
                <w:rFonts w:eastAsia="Times New Roman" w:cs="Tahoma"/>
                <w:sz w:val="20"/>
                <w:szCs w:val="20"/>
              </w:rPr>
            </w:pPr>
          </w:p>
          <w:p w14:paraId="45B93A85" w14:textId="6E06DF19" w:rsidR="006B14BE" w:rsidRPr="004A064A" w:rsidRDefault="006B14BE" w:rsidP="001E172B">
            <w:pPr>
              <w:spacing w:line="276" w:lineRule="auto"/>
              <w:jc w:val="both"/>
              <w:rPr>
                <w:rFonts w:eastAsia="Times New Roman" w:cs="Tahoma"/>
                <w:sz w:val="20"/>
                <w:szCs w:val="20"/>
              </w:rPr>
            </w:pPr>
          </w:p>
          <w:p w14:paraId="5F636BC3" w14:textId="042A07B6" w:rsidR="006B14BE" w:rsidRPr="004A064A" w:rsidRDefault="006B14BE" w:rsidP="001E172B">
            <w:pPr>
              <w:spacing w:line="276" w:lineRule="auto"/>
              <w:jc w:val="both"/>
              <w:rPr>
                <w:rFonts w:eastAsia="Times New Roman" w:cs="Tahoma"/>
                <w:sz w:val="20"/>
                <w:szCs w:val="20"/>
              </w:rPr>
            </w:pPr>
          </w:p>
          <w:p w14:paraId="549A0D36" w14:textId="34F9B88B" w:rsidR="006B14BE" w:rsidRPr="004A064A" w:rsidRDefault="006B14BE" w:rsidP="001E172B">
            <w:pPr>
              <w:spacing w:line="276" w:lineRule="auto"/>
              <w:jc w:val="both"/>
              <w:rPr>
                <w:rFonts w:eastAsia="Times New Roman" w:cs="Tahoma"/>
                <w:sz w:val="20"/>
                <w:szCs w:val="20"/>
              </w:rPr>
            </w:pPr>
          </w:p>
          <w:p w14:paraId="6B2983DC" w14:textId="32B4872F" w:rsidR="006B14BE" w:rsidRPr="004A064A" w:rsidRDefault="006B14BE" w:rsidP="001E172B">
            <w:pPr>
              <w:spacing w:line="276" w:lineRule="auto"/>
              <w:jc w:val="both"/>
              <w:rPr>
                <w:rFonts w:eastAsia="Times New Roman" w:cs="Tahoma"/>
                <w:sz w:val="20"/>
                <w:szCs w:val="20"/>
              </w:rPr>
            </w:pPr>
          </w:p>
          <w:p w14:paraId="3607803C" w14:textId="58CF546A" w:rsidR="006B14BE" w:rsidRPr="004A064A" w:rsidRDefault="006B14BE" w:rsidP="001E172B">
            <w:pPr>
              <w:spacing w:line="276" w:lineRule="auto"/>
              <w:jc w:val="both"/>
              <w:rPr>
                <w:rFonts w:eastAsia="Times New Roman" w:cs="Tahoma"/>
                <w:sz w:val="20"/>
                <w:szCs w:val="20"/>
              </w:rPr>
            </w:pPr>
          </w:p>
          <w:p w14:paraId="6B923B9F" w14:textId="404C0038" w:rsidR="006B14BE" w:rsidRPr="004A064A" w:rsidRDefault="006B14BE" w:rsidP="001E172B">
            <w:pPr>
              <w:spacing w:line="276" w:lineRule="auto"/>
              <w:jc w:val="both"/>
              <w:rPr>
                <w:rFonts w:eastAsia="Times New Roman" w:cs="Tahoma"/>
                <w:sz w:val="20"/>
                <w:szCs w:val="20"/>
              </w:rPr>
            </w:pPr>
          </w:p>
          <w:p w14:paraId="128EEA7B" w14:textId="619E540C" w:rsidR="006B14BE" w:rsidRPr="004A064A" w:rsidRDefault="006B14BE" w:rsidP="006B14BE">
            <w:pPr>
              <w:jc w:val="both"/>
              <w:rPr>
                <w:rFonts w:eastAsia="Times New Roman" w:cs="Tahoma"/>
                <w:sz w:val="18"/>
                <w:szCs w:val="18"/>
              </w:rPr>
            </w:pPr>
            <w:r w:rsidRPr="004A064A">
              <w:rPr>
                <w:rFonts w:cs="Tahoma"/>
                <w:sz w:val="18"/>
                <w:szCs w:val="18"/>
              </w:rPr>
              <w:t xml:space="preserve">If your </w:t>
            </w:r>
            <w:r w:rsidR="00CB2186" w:rsidRPr="004A064A">
              <w:rPr>
                <w:rFonts w:cs="Tahoma"/>
                <w:sz w:val="18"/>
                <w:szCs w:val="18"/>
              </w:rPr>
              <w:t>grounds are</w:t>
            </w:r>
            <w:r w:rsidRPr="004A064A">
              <w:rPr>
                <w:rFonts w:cs="Tahoma"/>
                <w:sz w:val="18"/>
                <w:szCs w:val="18"/>
              </w:rPr>
              <w:t xml:space="preserve"> </w:t>
            </w:r>
            <w:r w:rsidR="00CB2186" w:rsidRPr="004A064A">
              <w:rPr>
                <w:rFonts w:cs="Tahoma"/>
                <w:sz w:val="18"/>
                <w:szCs w:val="18"/>
              </w:rPr>
              <w:t>lengthy,</w:t>
            </w:r>
            <w:r w:rsidRPr="004A064A">
              <w:rPr>
                <w:rFonts w:cs="Tahoma"/>
                <w:sz w:val="18"/>
                <w:szCs w:val="18"/>
              </w:rPr>
              <w:t xml:space="preserve"> please write as bullet points; please keep to the point and include relevant detail such as dates, names etc. and provide any evidence you may have to support what you say</w:t>
            </w:r>
          </w:p>
          <w:p w14:paraId="444E9EF4" w14:textId="5EECD095" w:rsidR="008B50BC" w:rsidRPr="004A064A" w:rsidRDefault="000A299E" w:rsidP="009853DC">
            <w:pPr>
              <w:spacing w:after="0" w:line="276" w:lineRule="auto"/>
              <w:jc w:val="right"/>
              <w:rPr>
                <w:rFonts w:eastAsia="Times New Roman" w:cs="Tahoma"/>
                <w:iCs/>
                <w:sz w:val="16"/>
                <w:szCs w:val="16"/>
              </w:rPr>
            </w:pPr>
            <w:r w:rsidRPr="004A064A">
              <w:rPr>
                <w:rFonts w:eastAsia="Times New Roman" w:cs="Tahoma"/>
                <w:iCs/>
                <w:sz w:val="16"/>
                <w:szCs w:val="16"/>
              </w:rPr>
              <w:t>If necessary, continue on an additional page if this form is being completed electronically or overleaf if hard copy being completed</w:t>
            </w:r>
          </w:p>
        </w:tc>
      </w:tr>
      <w:tr w:rsidR="004A064A" w:rsidRPr="004A064A" w14:paraId="7B839946" w14:textId="77777777" w:rsidTr="000A299E">
        <w:trPr>
          <w:trHeight w:val="110"/>
          <w:tblHeader/>
        </w:trPr>
        <w:tc>
          <w:tcPr>
            <w:tcW w:w="5000" w:type="pct"/>
            <w:gridSpan w:val="2"/>
          </w:tcPr>
          <w:p w14:paraId="2E1466BA" w14:textId="41BFA294" w:rsidR="00CF3877" w:rsidRPr="004A064A" w:rsidRDefault="0045187F" w:rsidP="00E640FC">
            <w:pPr>
              <w:spacing w:after="0"/>
              <w:rPr>
                <w:rFonts w:cs="Tahoma"/>
                <w:sz w:val="20"/>
                <w:szCs w:val="20"/>
              </w:rPr>
            </w:pPr>
            <w:r w:rsidRPr="004A064A">
              <w:rPr>
                <w:rFonts w:eastAsia="Times New Roman" w:cs="Tahoma"/>
                <w:sz w:val="20"/>
                <w:szCs w:val="20"/>
              </w:rPr>
              <w:t>Detail</w:t>
            </w:r>
            <w:r w:rsidRPr="004A064A">
              <w:rPr>
                <w:rFonts w:eastAsia="Times New Roman" w:cs="Tahoma"/>
                <w:b/>
                <w:sz w:val="20"/>
                <w:szCs w:val="20"/>
              </w:rPr>
              <w:t xml:space="preserve"> </w:t>
            </w:r>
            <w:r w:rsidRPr="004A064A">
              <w:rPr>
                <w:rFonts w:cs="Tahoma"/>
                <w:sz w:val="20"/>
                <w:szCs w:val="20"/>
              </w:rPr>
              <w:t>an</w:t>
            </w:r>
            <w:r w:rsidR="009223EE" w:rsidRPr="004A064A">
              <w:rPr>
                <w:rFonts w:cs="Tahoma"/>
                <w:sz w:val="20"/>
                <w:szCs w:val="20"/>
              </w:rPr>
              <w:t>y</w:t>
            </w:r>
            <w:r w:rsidRPr="004A064A">
              <w:rPr>
                <w:rFonts w:cs="Tahoma"/>
                <w:sz w:val="20"/>
                <w:szCs w:val="20"/>
              </w:rPr>
              <w:t xml:space="preserve"> steps you have already taken to resolve the issue(s)</w:t>
            </w:r>
            <w:r w:rsidR="009223EE" w:rsidRPr="004A064A">
              <w:rPr>
                <w:rFonts w:cs="Tahoma"/>
                <w:sz w:val="20"/>
                <w:szCs w:val="20"/>
              </w:rPr>
              <w:t xml:space="preserve"> and what you would consider to be a good resolution to the issue(s)</w:t>
            </w:r>
          </w:p>
          <w:p w14:paraId="59EF6CFD" w14:textId="42585BDF" w:rsidR="00CF3877" w:rsidRPr="004A064A" w:rsidRDefault="00CF3877" w:rsidP="00CF3877">
            <w:pPr>
              <w:spacing w:line="276" w:lineRule="auto"/>
              <w:jc w:val="both"/>
              <w:rPr>
                <w:rFonts w:eastAsia="Times New Roman" w:cs="Tahoma"/>
                <w:sz w:val="20"/>
                <w:szCs w:val="20"/>
              </w:rPr>
            </w:pPr>
          </w:p>
          <w:p w14:paraId="52C95FFD" w14:textId="77777777" w:rsidR="00E05D89" w:rsidRPr="004A064A" w:rsidRDefault="00E05D89" w:rsidP="00CF3877">
            <w:pPr>
              <w:spacing w:line="276" w:lineRule="auto"/>
              <w:jc w:val="both"/>
              <w:rPr>
                <w:rFonts w:eastAsia="Times New Roman" w:cs="Tahoma"/>
                <w:sz w:val="20"/>
                <w:szCs w:val="20"/>
              </w:rPr>
            </w:pPr>
          </w:p>
          <w:p w14:paraId="3F4441DD" w14:textId="0E79C09A" w:rsidR="006B14BE" w:rsidRPr="004A064A" w:rsidRDefault="006B14BE" w:rsidP="00CF3877">
            <w:pPr>
              <w:spacing w:line="276" w:lineRule="auto"/>
              <w:jc w:val="both"/>
              <w:rPr>
                <w:rFonts w:eastAsia="Times New Roman" w:cs="Tahoma"/>
                <w:sz w:val="20"/>
                <w:szCs w:val="20"/>
              </w:rPr>
            </w:pPr>
          </w:p>
          <w:p w14:paraId="56941CDB" w14:textId="77777777" w:rsidR="00CF3877" w:rsidRPr="004A064A" w:rsidRDefault="00CF3877" w:rsidP="00CF3877">
            <w:pPr>
              <w:spacing w:line="276" w:lineRule="auto"/>
              <w:jc w:val="both"/>
              <w:rPr>
                <w:rFonts w:eastAsia="Times New Roman" w:cs="Tahoma"/>
                <w:sz w:val="20"/>
                <w:szCs w:val="20"/>
              </w:rPr>
            </w:pPr>
          </w:p>
          <w:p w14:paraId="0B23E7E3" w14:textId="77777777" w:rsidR="00CF3877" w:rsidRPr="004A064A" w:rsidRDefault="00CF3877" w:rsidP="00CF3877">
            <w:pPr>
              <w:spacing w:line="276" w:lineRule="auto"/>
              <w:jc w:val="both"/>
              <w:rPr>
                <w:rFonts w:eastAsia="Times New Roman" w:cs="Tahoma"/>
                <w:sz w:val="20"/>
                <w:szCs w:val="20"/>
              </w:rPr>
            </w:pPr>
          </w:p>
        </w:tc>
      </w:tr>
      <w:tr w:rsidR="004A064A" w:rsidRPr="004A064A" w14:paraId="18F8A5ED" w14:textId="77777777" w:rsidTr="000A299E">
        <w:trPr>
          <w:tblHeader/>
        </w:trPr>
        <w:tc>
          <w:tcPr>
            <w:tcW w:w="5000" w:type="pct"/>
            <w:gridSpan w:val="2"/>
            <w:tcBorders>
              <w:bottom w:val="single" w:sz="4" w:space="0" w:color="auto"/>
            </w:tcBorders>
          </w:tcPr>
          <w:p w14:paraId="6AB0BABC" w14:textId="264089C6" w:rsidR="006B14BE" w:rsidRPr="004A064A" w:rsidRDefault="006B14BE" w:rsidP="00F70574">
            <w:pPr>
              <w:pStyle w:val="Headinglevel1"/>
              <w:spacing w:after="120"/>
              <w:rPr>
                <w:rFonts w:cs="Tahoma"/>
                <w:b w:val="0"/>
                <w:color w:val="auto"/>
                <w:sz w:val="20"/>
                <w:szCs w:val="20"/>
              </w:rPr>
            </w:pPr>
            <w:r w:rsidRPr="004A064A">
              <w:rPr>
                <w:rFonts w:cs="Tahoma"/>
                <w:b w:val="0"/>
                <w:color w:val="auto"/>
                <w:sz w:val="20"/>
                <w:szCs w:val="20"/>
              </w:rPr>
              <w:t xml:space="preserve">Complainant signature:                                                     </w:t>
            </w:r>
            <w:r w:rsidR="00EA1824" w:rsidRPr="004A064A">
              <w:rPr>
                <w:rFonts w:cs="Tahoma"/>
                <w:b w:val="0"/>
                <w:color w:val="auto"/>
                <w:sz w:val="20"/>
                <w:szCs w:val="20"/>
              </w:rPr>
              <w:t xml:space="preserve">    </w:t>
            </w:r>
            <w:r w:rsidRPr="004A064A">
              <w:rPr>
                <w:rFonts w:cs="Tahoma"/>
                <w:b w:val="0"/>
                <w:color w:val="auto"/>
                <w:sz w:val="20"/>
                <w:szCs w:val="20"/>
              </w:rPr>
              <w:t>Date of signature:</w:t>
            </w:r>
            <w:r w:rsidR="00F62F31" w:rsidRPr="004A064A">
              <w:rPr>
                <w:rFonts w:cs="Tahoma"/>
                <w:b w:val="0"/>
                <w:color w:val="auto"/>
                <w:sz w:val="20"/>
                <w:szCs w:val="20"/>
              </w:rPr>
              <w:t xml:space="preserve">   </w:t>
            </w:r>
          </w:p>
        </w:tc>
      </w:tr>
    </w:tbl>
    <w:p w14:paraId="64062AE9" w14:textId="74F53FFF" w:rsidR="006B14BE" w:rsidRPr="004A064A" w:rsidRDefault="006B14BE" w:rsidP="006B14BE">
      <w:pPr>
        <w:jc w:val="center"/>
        <w:rPr>
          <w:rFonts w:eastAsia="Times New Roman" w:cs="Times New Roman"/>
          <w:bCs/>
          <w:sz w:val="20"/>
          <w:szCs w:val="20"/>
        </w:rPr>
      </w:pPr>
      <w:bookmarkStart w:id="8" w:name="_Hlk496882213"/>
      <w:r w:rsidRPr="004A064A">
        <w:rPr>
          <w:rFonts w:eastAsia="Times New Roman"/>
          <w:bCs/>
          <w:sz w:val="20"/>
          <w:szCs w:val="20"/>
        </w:rPr>
        <w:t>This form must be completed in full</w:t>
      </w:r>
      <w:r w:rsidR="00775994" w:rsidRPr="004A064A">
        <w:rPr>
          <w:rFonts w:eastAsia="Times New Roman"/>
          <w:bCs/>
          <w:sz w:val="20"/>
          <w:szCs w:val="20"/>
        </w:rPr>
        <w:t xml:space="preserve"> -</w:t>
      </w:r>
      <w:r w:rsidRPr="004A064A">
        <w:rPr>
          <w:rFonts w:eastAsia="Times New Roman"/>
          <w:bCs/>
          <w:sz w:val="20"/>
          <w:szCs w:val="20"/>
        </w:rPr>
        <w:t xml:space="preserve"> </w:t>
      </w:r>
      <w:r w:rsidR="00860AF6" w:rsidRPr="004A064A">
        <w:rPr>
          <w:rFonts w:eastAsia="Times New Roman"/>
          <w:bCs/>
          <w:sz w:val="20"/>
          <w:szCs w:val="20"/>
        </w:rPr>
        <w:t xml:space="preserve">an </w:t>
      </w:r>
      <w:r w:rsidRPr="004A064A">
        <w:rPr>
          <w:rFonts w:eastAsia="Times New Roman"/>
          <w:bCs/>
          <w:sz w:val="20"/>
          <w:szCs w:val="20"/>
        </w:rPr>
        <w:t>i</w:t>
      </w:r>
      <w:r w:rsidR="00860AF6" w:rsidRPr="004A064A">
        <w:rPr>
          <w:rFonts w:eastAsia="Times New Roman" w:cs="Times New Roman"/>
          <w:bCs/>
          <w:sz w:val="20"/>
          <w:szCs w:val="20"/>
        </w:rPr>
        <w:t>ncomplete form</w:t>
      </w:r>
      <w:r w:rsidRPr="004A064A">
        <w:rPr>
          <w:rFonts w:eastAsia="Times New Roman" w:cs="Times New Roman"/>
          <w:bCs/>
          <w:sz w:val="20"/>
          <w:szCs w:val="20"/>
        </w:rPr>
        <w:t xml:space="preserve"> will be returned to the complainant</w:t>
      </w:r>
    </w:p>
    <w:bookmarkEnd w:id="8"/>
    <w:p w14:paraId="42C64BC0" w14:textId="77777777" w:rsidR="00F70574" w:rsidRPr="004A064A" w:rsidRDefault="00F70574">
      <w:pPr>
        <w:spacing w:before="0" w:after="200" w:line="276" w:lineRule="auto"/>
        <w:rPr>
          <w:rFonts w:eastAsia="Times New Roman" w:cs="Arial"/>
          <w:b/>
          <w:sz w:val="28"/>
          <w:szCs w:val="28"/>
        </w:rPr>
      </w:pPr>
      <w:r w:rsidRPr="004A064A">
        <w:rPr>
          <w:rFonts w:eastAsia="Times New Roman" w:cs="Arial"/>
          <w:b/>
          <w:sz w:val="28"/>
          <w:szCs w:val="28"/>
        </w:rPr>
        <w:br w:type="page"/>
      </w:r>
    </w:p>
    <w:p w14:paraId="5A646807" w14:textId="03F6850A" w:rsidR="008B50BC" w:rsidRPr="004A064A" w:rsidRDefault="008B50BC" w:rsidP="0045187F">
      <w:pPr>
        <w:spacing w:line="276" w:lineRule="auto"/>
        <w:rPr>
          <w:rFonts w:eastAsia="Times New Roman" w:cs="Arial"/>
          <w:b/>
          <w:sz w:val="24"/>
          <w:szCs w:val="24"/>
        </w:rPr>
      </w:pPr>
      <w:r w:rsidRPr="004A064A">
        <w:rPr>
          <w:rFonts w:eastAsia="Times New Roman" w:cs="Arial"/>
          <w:b/>
          <w:sz w:val="24"/>
          <w:szCs w:val="24"/>
        </w:rPr>
        <w:lastRenderedPageBreak/>
        <w:t>Complaints log</w:t>
      </w:r>
    </w:p>
    <w:p w14:paraId="58F7C529" w14:textId="6EAA89EB" w:rsidR="008B50BC" w:rsidRPr="004A064A" w:rsidRDefault="004A064A" w:rsidP="00020F42">
      <w:pPr>
        <w:jc w:val="both"/>
        <w:rPr>
          <w:rFonts w:eastAsia="Times New Roman" w:cs="Arial"/>
        </w:rPr>
      </w:pPr>
      <w:bookmarkStart w:id="9" w:name="_Hlk497161196"/>
      <w:r w:rsidRPr="004A064A">
        <w:rPr>
          <w:rStyle w:val="normaltextrun"/>
          <w:rFonts w:cs="Tahoma"/>
          <w:shd w:val="clear" w:color="auto" w:fill="FFFFFF"/>
        </w:rPr>
        <w:t xml:space="preserve">On receipt, all complaints are assigned a reference number and logged. Outcome and outcome date </w:t>
      </w:r>
      <w:proofErr w:type="gramStart"/>
      <w:r w:rsidRPr="004A064A">
        <w:rPr>
          <w:rStyle w:val="normaltextrun"/>
          <w:rFonts w:cs="Tahoma"/>
          <w:shd w:val="clear" w:color="auto" w:fill="FFFFFF"/>
        </w:rPr>
        <w:t>is</w:t>
      </w:r>
      <w:proofErr w:type="gramEnd"/>
      <w:r w:rsidRPr="004A064A">
        <w:rPr>
          <w:rStyle w:val="normaltextrun"/>
          <w:rFonts w:cs="Tahoma"/>
          <w:shd w:val="clear" w:color="auto" w:fill="FFFFFF"/>
        </w:rPr>
        <w:t xml:space="preserve"> also recorded.</w:t>
      </w:r>
    </w:p>
    <w:tbl>
      <w:tblPr>
        <w:tblStyle w:val="TableGrid"/>
        <w:tblW w:w="10343" w:type="dxa"/>
        <w:tblLook w:val="04A0" w:firstRow="1" w:lastRow="0" w:firstColumn="1" w:lastColumn="0" w:noHBand="0" w:noVBand="1"/>
      </w:tblPr>
      <w:tblGrid>
        <w:gridCol w:w="948"/>
        <w:gridCol w:w="1599"/>
        <w:gridCol w:w="4124"/>
        <w:gridCol w:w="2113"/>
        <w:gridCol w:w="1559"/>
      </w:tblGrid>
      <w:tr w:rsidR="004A064A" w:rsidRPr="004A064A" w14:paraId="7340DEEB" w14:textId="77777777" w:rsidTr="00E66ACB">
        <w:tc>
          <w:tcPr>
            <w:tcW w:w="948" w:type="dxa"/>
            <w:shd w:val="clear" w:color="auto" w:fill="DBE5F1" w:themeFill="accent1" w:themeFillTint="33"/>
          </w:tcPr>
          <w:bookmarkEnd w:id="9"/>
          <w:p w14:paraId="34538FF6" w14:textId="77777777" w:rsidR="008B50BC" w:rsidRPr="004A064A" w:rsidRDefault="008B50BC" w:rsidP="00356850">
            <w:pPr>
              <w:spacing w:line="276" w:lineRule="auto"/>
              <w:jc w:val="center"/>
              <w:rPr>
                <w:rFonts w:eastAsia="Times New Roman" w:cs="Tahoma"/>
                <w:sz w:val="20"/>
                <w:szCs w:val="20"/>
              </w:rPr>
            </w:pPr>
            <w:r w:rsidRPr="004A064A">
              <w:rPr>
                <w:rFonts w:eastAsia="Times New Roman" w:cs="Tahoma"/>
                <w:sz w:val="20"/>
                <w:szCs w:val="20"/>
              </w:rPr>
              <w:t>Ref No.</w:t>
            </w:r>
          </w:p>
        </w:tc>
        <w:tc>
          <w:tcPr>
            <w:tcW w:w="1599" w:type="dxa"/>
            <w:shd w:val="clear" w:color="auto" w:fill="DBE5F1" w:themeFill="accent1" w:themeFillTint="33"/>
          </w:tcPr>
          <w:p w14:paraId="04C69096" w14:textId="77777777" w:rsidR="008B50BC" w:rsidRPr="004A064A" w:rsidRDefault="008B50BC" w:rsidP="00356850">
            <w:pPr>
              <w:spacing w:line="276" w:lineRule="auto"/>
              <w:jc w:val="center"/>
              <w:rPr>
                <w:rFonts w:eastAsia="Times New Roman" w:cs="Tahoma"/>
                <w:sz w:val="20"/>
                <w:szCs w:val="20"/>
              </w:rPr>
            </w:pPr>
            <w:r w:rsidRPr="004A064A">
              <w:rPr>
                <w:rFonts w:eastAsia="Times New Roman" w:cs="Tahoma"/>
                <w:sz w:val="20"/>
                <w:szCs w:val="20"/>
              </w:rPr>
              <w:t>Date received</w:t>
            </w:r>
          </w:p>
        </w:tc>
        <w:tc>
          <w:tcPr>
            <w:tcW w:w="4124" w:type="dxa"/>
            <w:shd w:val="clear" w:color="auto" w:fill="DBE5F1" w:themeFill="accent1" w:themeFillTint="33"/>
          </w:tcPr>
          <w:p w14:paraId="50A57128" w14:textId="07068BD1" w:rsidR="008B50BC" w:rsidRPr="004A064A" w:rsidRDefault="00ED5DB9" w:rsidP="00356850">
            <w:pPr>
              <w:spacing w:line="276" w:lineRule="auto"/>
              <w:jc w:val="center"/>
              <w:rPr>
                <w:rFonts w:eastAsia="Times New Roman" w:cs="Tahoma"/>
                <w:sz w:val="20"/>
                <w:szCs w:val="20"/>
              </w:rPr>
            </w:pPr>
            <w:r w:rsidRPr="004A064A">
              <w:rPr>
                <w:rFonts w:eastAsia="Times New Roman" w:cs="Tahoma"/>
                <w:sz w:val="20"/>
                <w:szCs w:val="20"/>
              </w:rPr>
              <w:t>Complainant</w:t>
            </w:r>
            <w:r w:rsidR="00980EA0" w:rsidRPr="004A064A">
              <w:rPr>
                <w:rFonts w:eastAsia="Times New Roman" w:cs="Tahoma"/>
                <w:sz w:val="20"/>
                <w:szCs w:val="20"/>
              </w:rPr>
              <w:t xml:space="preserve"> name</w:t>
            </w:r>
          </w:p>
        </w:tc>
        <w:tc>
          <w:tcPr>
            <w:tcW w:w="2113" w:type="dxa"/>
            <w:shd w:val="clear" w:color="auto" w:fill="DBE5F1" w:themeFill="accent1" w:themeFillTint="33"/>
          </w:tcPr>
          <w:p w14:paraId="75F2DAE1" w14:textId="77777777" w:rsidR="008B50BC" w:rsidRPr="004A064A" w:rsidRDefault="008B50BC" w:rsidP="00356850">
            <w:pPr>
              <w:spacing w:line="276" w:lineRule="auto"/>
              <w:jc w:val="center"/>
              <w:rPr>
                <w:rFonts w:cs="Tahoma"/>
                <w:bCs/>
                <w:sz w:val="20"/>
                <w:szCs w:val="20"/>
              </w:rPr>
            </w:pPr>
            <w:r w:rsidRPr="004A064A">
              <w:rPr>
                <w:rFonts w:cs="Tahoma"/>
                <w:bCs/>
                <w:sz w:val="20"/>
                <w:szCs w:val="20"/>
              </w:rPr>
              <w:t>Outcome</w:t>
            </w:r>
          </w:p>
        </w:tc>
        <w:tc>
          <w:tcPr>
            <w:tcW w:w="1559" w:type="dxa"/>
            <w:shd w:val="clear" w:color="auto" w:fill="DBE5F1" w:themeFill="accent1" w:themeFillTint="33"/>
          </w:tcPr>
          <w:p w14:paraId="00C3D14B" w14:textId="77777777" w:rsidR="008B50BC" w:rsidRPr="004A064A" w:rsidRDefault="008B50BC" w:rsidP="00356850">
            <w:pPr>
              <w:spacing w:line="276" w:lineRule="auto"/>
              <w:jc w:val="center"/>
              <w:rPr>
                <w:rFonts w:cs="Tahoma"/>
                <w:bCs/>
                <w:sz w:val="20"/>
                <w:szCs w:val="20"/>
              </w:rPr>
            </w:pPr>
            <w:r w:rsidRPr="004A064A">
              <w:rPr>
                <w:rFonts w:cs="Tahoma"/>
                <w:bCs/>
                <w:sz w:val="20"/>
                <w:szCs w:val="20"/>
              </w:rPr>
              <w:t>Outcome date</w:t>
            </w:r>
          </w:p>
        </w:tc>
      </w:tr>
      <w:tr w:rsidR="004A064A" w:rsidRPr="004A064A" w14:paraId="6C79909B" w14:textId="77777777" w:rsidTr="00EF30F3">
        <w:tc>
          <w:tcPr>
            <w:tcW w:w="948" w:type="dxa"/>
          </w:tcPr>
          <w:p w14:paraId="1AB4D1D0" w14:textId="77777777" w:rsidR="008B50BC" w:rsidRPr="004A064A" w:rsidRDefault="008B50BC" w:rsidP="00E640FC">
            <w:pPr>
              <w:rPr>
                <w:rFonts w:eastAsia="Times New Roman" w:cs="Tahoma"/>
              </w:rPr>
            </w:pPr>
          </w:p>
        </w:tc>
        <w:tc>
          <w:tcPr>
            <w:tcW w:w="1599" w:type="dxa"/>
          </w:tcPr>
          <w:p w14:paraId="25E1E1EB" w14:textId="77777777" w:rsidR="008B50BC" w:rsidRPr="004A064A" w:rsidRDefault="008B50BC" w:rsidP="00E640FC">
            <w:pPr>
              <w:rPr>
                <w:rFonts w:eastAsia="Times New Roman" w:cs="Tahoma"/>
              </w:rPr>
            </w:pPr>
          </w:p>
        </w:tc>
        <w:tc>
          <w:tcPr>
            <w:tcW w:w="4124" w:type="dxa"/>
          </w:tcPr>
          <w:p w14:paraId="65A4C78A" w14:textId="77777777" w:rsidR="008B50BC" w:rsidRPr="004A064A" w:rsidRDefault="008B50BC" w:rsidP="00E640FC">
            <w:pPr>
              <w:rPr>
                <w:rFonts w:eastAsia="Times New Roman" w:cs="Tahoma"/>
              </w:rPr>
            </w:pPr>
          </w:p>
        </w:tc>
        <w:tc>
          <w:tcPr>
            <w:tcW w:w="2113" w:type="dxa"/>
          </w:tcPr>
          <w:p w14:paraId="7D87EACC" w14:textId="77777777" w:rsidR="008B50BC" w:rsidRPr="004A064A" w:rsidRDefault="008B50BC" w:rsidP="00E640FC">
            <w:pPr>
              <w:rPr>
                <w:rFonts w:cs="Tahoma"/>
                <w:b/>
                <w:bCs/>
              </w:rPr>
            </w:pPr>
          </w:p>
        </w:tc>
        <w:tc>
          <w:tcPr>
            <w:tcW w:w="1559" w:type="dxa"/>
          </w:tcPr>
          <w:p w14:paraId="62478300" w14:textId="77777777" w:rsidR="008B50BC" w:rsidRPr="004A064A" w:rsidRDefault="008B50BC" w:rsidP="00E640FC">
            <w:pPr>
              <w:rPr>
                <w:rFonts w:cs="Tahoma"/>
                <w:b/>
                <w:bCs/>
              </w:rPr>
            </w:pPr>
          </w:p>
        </w:tc>
      </w:tr>
      <w:tr w:rsidR="004A064A" w:rsidRPr="004A064A" w14:paraId="4AB0AD78" w14:textId="77777777" w:rsidTr="00EF30F3">
        <w:tc>
          <w:tcPr>
            <w:tcW w:w="948" w:type="dxa"/>
          </w:tcPr>
          <w:p w14:paraId="0EAD82F2" w14:textId="77777777" w:rsidR="008B50BC" w:rsidRPr="004A064A" w:rsidRDefault="008B50BC" w:rsidP="00E640FC">
            <w:pPr>
              <w:rPr>
                <w:rFonts w:eastAsia="Times New Roman" w:cs="Tahoma"/>
              </w:rPr>
            </w:pPr>
          </w:p>
        </w:tc>
        <w:tc>
          <w:tcPr>
            <w:tcW w:w="1599" w:type="dxa"/>
          </w:tcPr>
          <w:p w14:paraId="3185427A" w14:textId="77777777" w:rsidR="008B50BC" w:rsidRPr="004A064A" w:rsidRDefault="008B50BC" w:rsidP="00E640FC">
            <w:pPr>
              <w:rPr>
                <w:rFonts w:eastAsia="Times New Roman" w:cs="Tahoma"/>
              </w:rPr>
            </w:pPr>
          </w:p>
        </w:tc>
        <w:tc>
          <w:tcPr>
            <w:tcW w:w="4124" w:type="dxa"/>
          </w:tcPr>
          <w:p w14:paraId="6053FD83" w14:textId="77777777" w:rsidR="008B50BC" w:rsidRPr="004A064A" w:rsidRDefault="008B50BC" w:rsidP="00E640FC">
            <w:pPr>
              <w:rPr>
                <w:rFonts w:eastAsia="Times New Roman" w:cs="Tahoma"/>
              </w:rPr>
            </w:pPr>
          </w:p>
        </w:tc>
        <w:tc>
          <w:tcPr>
            <w:tcW w:w="2113" w:type="dxa"/>
          </w:tcPr>
          <w:p w14:paraId="11317777" w14:textId="77777777" w:rsidR="008B50BC" w:rsidRPr="004A064A" w:rsidRDefault="008B50BC" w:rsidP="00E640FC">
            <w:pPr>
              <w:rPr>
                <w:rFonts w:cs="Tahoma"/>
                <w:b/>
                <w:bCs/>
              </w:rPr>
            </w:pPr>
          </w:p>
        </w:tc>
        <w:tc>
          <w:tcPr>
            <w:tcW w:w="1559" w:type="dxa"/>
          </w:tcPr>
          <w:p w14:paraId="31C0C0C9" w14:textId="77777777" w:rsidR="008B50BC" w:rsidRPr="004A064A" w:rsidRDefault="008B50BC" w:rsidP="00E640FC">
            <w:pPr>
              <w:rPr>
                <w:rFonts w:cs="Tahoma"/>
                <w:b/>
                <w:bCs/>
              </w:rPr>
            </w:pPr>
          </w:p>
        </w:tc>
      </w:tr>
      <w:tr w:rsidR="004A064A" w:rsidRPr="004A064A" w14:paraId="568E0E87" w14:textId="77777777" w:rsidTr="00EF30F3">
        <w:tc>
          <w:tcPr>
            <w:tcW w:w="948" w:type="dxa"/>
          </w:tcPr>
          <w:p w14:paraId="76FBB540" w14:textId="77777777" w:rsidR="008B50BC" w:rsidRPr="004A064A" w:rsidRDefault="008B50BC" w:rsidP="00E640FC">
            <w:pPr>
              <w:rPr>
                <w:rFonts w:eastAsia="Times New Roman" w:cs="Tahoma"/>
              </w:rPr>
            </w:pPr>
          </w:p>
        </w:tc>
        <w:tc>
          <w:tcPr>
            <w:tcW w:w="1599" w:type="dxa"/>
          </w:tcPr>
          <w:p w14:paraId="31653E3B" w14:textId="77777777" w:rsidR="008B50BC" w:rsidRPr="004A064A" w:rsidRDefault="008B50BC" w:rsidP="00E640FC">
            <w:pPr>
              <w:rPr>
                <w:rFonts w:eastAsia="Times New Roman" w:cs="Tahoma"/>
              </w:rPr>
            </w:pPr>
          </w:p>
        </w:tc>
        <w:tc>
          <w:tcPr>
            <w:tcW w:w="4124" w:type="dxa"/>
          </w:tcPr>
          <w:p w14:paraId="14111928" w14:textId="77777777" w:rsidR="008B50BC" w:rsidRPr="004A064A" w:rsidRDefault="008B50BC" w:rsidP="00E640FC">
            <w:pPr>
              <w:rPr>
                <w:rFonts w:eastAsia="Times New Roman" w:cs="Tahoma"/>
              </w:rPr>
            </w:pPr>
          </w:p>
        </w:tc>
        <w:tc>
          <w:tcPr>
            <w:tcW w:w="2113" w:type="dxa"/>
          </w:tcPr>
          <w:p w14:paraId="6EFEBE17" w14:textId="77777777" w:rsidR="008B50BC" w:rsidRPr="004A064A" w:rsidRDefault="008B50BC" w:rsidP="00E640FC">
            <w:pPr>
              <w:rPr>
                <w:rFonts w:cs="Tahoma"/>
                <w:b/>
                <w:bCs/>
              </w:rPr>
            </w:pPr>
          </w:p>
        </w:tc>
        <w:tc>
          <w:tcPr>
            <w:tcW w:w="1559" w:type="dxa"/>
          </w:tcPr>
          <w:p w14:paraId="3DCF58CA" w14:textId="77777777" w:rsidR="008B50BC" w:rsidRPr="004A064A" w:rsidRDefault="008B50BC" w:rsidP="00E640FC">
            <w:pPr>
              <w:rPr>
                <w:rFonts w:cs="Tahoma"/>
                <w:b/>
                <w:bCs/>
              </w:rPr>
            </w:pPr>
          </w:p>
        </w:tc>
      </w:tr>
      <w:tr w:rsidR="004A064A" w:rsidRPr="004A064A" w14:paraId="49C78AE5" w14:textId="77777777" w:rsidTr="00EF30F3">
        <w:tc>
          <w:tcPr>
            <w:tcW w:w="948" w:type="dxa"/>
          </w:tcPr>
          <w:p w14:paraId="22D04662" w14:textId="77777777" w:rsidR="008B50BC" w:rsidRPr="004A064A" w:rsidRDefault="008B50BC" w:rsidP="00E640FC">
            <w:pPr>
              <w:rPr>
                <w:rFonts w:eastAsia="Times New Roman" w:cs="Tahoma"/>
              </w:rPr>
            </w:pPr>
          </w:p>
        </w:tc>
        <w:tc>
          <w:tcPr>
            <w:tcW w:w="1599" w:type="dxa"/>
          </w:tcPr>
          <w:p w14:paraId="2B28E250" w14:textId="77777777" w:rsidR="008B50BC" w:rsidRPr="004A064A" w:rsidRDefault="008B50BC" w:rsidP="00E640FC">
            <w:pPr>
              <w:rPr>
                <w:rFonts w:eastAsia="Times New Roman" w:cs="Tahoma"/>
              </w:rPr>
            </w:pPr>
          </w:p>
        </w:tc>
        <w:tc>
          <w:tcPr>
            <w:tcW w:w="4124" w:type="dxa"/>
          </w:tcPr>
          <w:p w14:paraId="5A7EE031" w14:textId="77777777" w:rsidR="008B50BC" w:rsidRPr="004A064A" w:rsidRDefault="008B50BC" w:rsidP="00E640FC">
            <w:pPr>
              <w:rPr>
                <w:rFonts w:eastAsia="Times New Roman" w:cs="Tahoma"/>
              </w:rPr>
            </w:pPr>
          </w:p>
        </w:tc>
        <w:tc>
          <w:tcPr>
            <w:tcW w:w="2113" w:type="dxa"/>
          </w:tcPr>
          <w:p w14:paraId="506B9C6E" w14:textId="77777777" w:rsidR="008B50BC" w:rsidRPr="004A064A" w:rsidRDefault="008B50BC" w:rsidP="00E640FC">
            <w:pPr>
              <w:rPr>
                <w:rFonts w:cs="Tahoma"/>
                <w:b/>
                <w:bCs/>
              </w:rPr>
            </w:pPr>
          </w:p>
        </w:tc>
        <w:tc>
          <w:tcPr>
            <w:tcW w:w="1559" w:type="dxa"/>
          </w:tcPr>
          <w:p w14:paraId="4B5CFFA0" w14:textId="77777777" w:rsidR="008B50BC" w:rsidRPr="004A064A" w:rsidRDefault="008B50BC" w:rsidP="00E640FC">
            <w:pPr>
              <w:rPr>
                <w:rFonts w:cs="Tahoma"/>
                <w:b/>
                <w:bCs/>
              </w:rPr>
            </w:pPr>
          </w:p>
        </w:tc>
      </w:tr>
      <w:tr w:rsidR="004A064A" w:rsidRPr="004A064A" w14:paraId="76D8FF74" w14:textId="77777777" w:rsidTr="00EF30F3">
        <w:tc>
          <w:tcPr>
            <w:tcW w:w="948" w:type="dxa"/>
          </w:tcPr>
          <w:p w14:paraId="07285101" w14:textId="77777777" w:rsidR="008B50BC" w:rsidRPr="004A064A" w:rsidRDefault="008B50BC" w:rsidP="00E640FC">
            <w:pPr>
              <w:rPr>
                <w:rFonts w:eastAsia="Times New Roman" w:cs="Tahoma"/>
              </w:rPr>
            </w:pPr>
          </w:p>
        </w:tc>
        <w:tc>
          <w:tcPr>
            <w:tcW w:w="1599" w:type="dxa"/>
          </w:tcPr>
          <w:p w14:paraId="30B856BA" w14:textId="77777777" w:rsidR="008B50BC" w:rsidRPr="004A064A" w:rsidRDefault="008B50BC" w:rsidP="00E640FC">
            <w:pPr>
              <w:rPr>
                <w:rFonts w:eastAsia="Times New Roman" w:cs="Tahoma"/>
              </w:rPr>
            </w:pPr>
          </w:p>
        </w:tc>
        <w:tc>
          <w:tcPr>
            <w:tcW w:w="4124" w:type="dxa"/>
          </w:tcPr>
          <w:p w14:paraId="2AE3DC5D" w14:textId="77777777" w:rsidR="008B50BC" w:rsidRPr="004A064A" w:rsidRDefault="008B50BC" w:rsidP="00E640FC">
            <w:pPr>
              <w:rPr>
                <w:rFonts w:eastAsia="Times New Roman" w:cs="Tahoma"/>
              </w:rPr>
            </w:pPr>
          </w:p>
        </w:tc>
        <w:tc>
          <w:tcPr>
            <w:tcW w:w="2113" w:type="dxa"/>
          </w:tcPr>
          <w:p w14:paraId="02899782" w14:textId="77777777" w:rsidR="008B50BC" w:rsidRPr="004A064A" w:rsidRDefault="008B50BC" w:rsidP="00E640FC">
            <w:pPr>
              <w:rPr>
                <w:rFonts w:cs="Tahoma"/>
                <w:b/>
                <w:bCs/>
              </w:rPr>
            </w:pPr>
          </w:p>
        </w:tc>
        <w:tc>
          <w:tcPr>
            <w:tcW w:w="1559" w:type="dxa"/>
          </w:tcPr>
          <w:p w14:paraId="738600C8" w14:textId="77777777" w:rsidR="008B50BC" w:rsidRPr="004A064A" w:rsidRDefault="008B50BC" w:rsidP="00E640FC">
            <w:pPr>
              <w:rPr>
                <w:rFonts w:cs="Tahoma"/>
                <w:b/>
                <w:bCs/>
              </w:rPr>
            </w:pPr>
          </w:p>
        </w:tc>
      </w:tr>
      <w:tr w:rsidR="004A064A" w:rsidRPr="004A064A" w14:paraId="5733872C" w14:textId="77777777" w:rsidTr="00EF30F3">
        <w:tc>
          <w:tcPr>
            <w:tcW w:w="948" w:type="dxa"/>
          </w:tcPr>
          <w:p w14:paraId="7DCCED36" w14:textId="77777777" w:rsidR="008B50BC" w:rsidRPr="004A064A" w:rsidRDefault="008B50BC" w:rsidP="00E640FC">
            <w:pPr>
              <w:rPr>
                <w:rFonts w:eastAsia="Times New Roman" w:cs="Tahoma"/>
              </w:rPr>
            </w:pPr>
          </w:p>
        </w:tc>
        <w:tc>
          <w:tcPr>
            <w:tcW w:w="1599" w:type="dxa"/>
          </w:tcPr>
          <w:p w14:paraId="39B53C5C" w14:textId="77777777" w:rsidR="008B50BC" w:rsidRPr="004A064A" w:rsidRDefault="008B50BC" w:rsidP="00E640FC">
            <w:pPr>
              <w:rPr>
                <w:rFonts w:eastAsia="Times New Roman" w:cs="Tahoma"/>
              </w:rPr>
            </w:pPr>
          </w:p>
        </w:tc>
        <w:tc>
          <w:tcPr>
            <w:tcW w:w="4124" w:type="dxa"/>
          </w:tcPr>
          <w:p w14:paraId="78D9661E" w14:textId="77777777" w:rsidR="008B50BC" w:rsidRPr="004A064A" w:rsidRDefault="008B50BC" w:rsidP="00E640FC">
            <w:pPr>
              <w:rPr>
                <w:rFonts w:eastAsia="Times New Roman" w:cs="Tahoma"/>
              </w:rPr>
            </w:pPr>
          </w:p>
        </w:tc>
        <w:tc>
          <w:tcPr>
            <w:tcW w:w="2113" w:type="dxa"/>
          </w:tcPr>
          <w:p w14:paraId="472F7ECA" w14:textId="77777777" w:rsidR="008B50BC" w:rsidRPr="004A064A" w:rsidRDefault="008B50BC" w:rsidP="00E640FC">
            <w:pPr>
              <w:rPr>
                <w:rFonts w:cs="Tahoma"/>
                <w:b/>
                <w:bCs/>
              </w:rPr>
            </w:pPr>
          </w:p>
        </w:tc>
        <w:tc>
          <w:tcPr>
            <w:tcW w:w="1559" w:type="dxa"/>
          </w:tcPr>
          <w:p w14:paraId="041FE8D3" w14:textId="77777777" w:rsidR="008B50BC" w:rsidRPr="004A064A" w:rsidRDefault="008B50BC" w:rsidP="00E640FC">
            <w:pPr>
              <w:rPr>
                <w:rFonts w:cs="Tahoma"/>
                <w:b/>
                <w:bCs/>
              </w:rPr>
            </w:pPr>
          </w:p>
        </w:tc>
      </w:tr>
      <w:tr w:rsidR="004A064A" w:rsidRPr="004A064A" w14:paraId="58BAFE77" w14:textId="77777777" w:rsidTr="00EF30F3">
        <w:tc>
          <w:tcPr>
            <w:tcW w:w="948" w:type="dxa"/>
          </w:tcPr>
          <w:p w14:paraId="6ED57661" w14:textId="77777777" w:rsidR="008B50BC" w:rsidRPr="004A064A" w:rsidRDefault="008B50BC" w:rsidP="00E640FC">
            <w:pPr>
              <w:rPr>
                <w:rFonts w:eastAsia="Times New Roman" w:cs="Tahoma"/>
              </w:rPr>
            </w:pPr>
          </w:p>
        </w:tc>
        <w:tc>
          <w:tcPr>
            <w:tcW w:w="1599" w:type="dxa"/>
          </w:tcPr>
          <w:p w14:paraId="0E2B4773" w14:textId="77777777" w:rsidR="008B50BC" w:rsidRPr="004A064A" w:rsidRDefault="008B50BC" w:rsidP="00E640FC">
            <w:pPr>
              <w:rPr>
                <w:rFonts w:eastAsia="Times New Roman" w:cs="Tahoma"/>
              </w:rPr>
            </w:pPr>
          </w:p>
        </w:tc>
        <w:tc>
          <w:tcPr>
            <w:tcW w:w="4124" w:type="dxa"/>
          </w:tcPr>
          <w:p w14:paraId="2D60C2F2" w14:textId="77777777" w:rsidR="008B50BC" w:rsidRPr="004A064A" w:rsidRDefault="008B50BC" w:rsidP="00E640FC">
            <w:pPr>
              <w:rPr>
                <w:rFonts w:eastAsia="Times New Roman" w:cs="Tahoma"/>
              </w:rPr>
            </w:pPr>
          </w:p>
        </w:tc>
        <w:tc>
          <w:tcPr>
            <w:tcW w:w="2113" w:type="dxa"/>
          </w:tcPr>
          <w:p w14:paraId="74239248" w14:textId="77777777" w:rsidR="008B50BC" w:rsidRPr="004A064A" w:rsidRDefault="008B50BC" w:rsidP="00E640FC">
            <w:pPr>
              <w:rPr>
                <w:rFonts w:cs="Tahoma"/>
                <w:b/>
                <w:bCs/>
              </w:rPr>
            </w:pPr>
          </w:p>
        </w:tc>
        <w:tc>
          <w:tcPr>
            <w:tcW w:w="1559" w:type="dxa"/>
          </w:tcPr>
          <w:p w14:paraId="13AFC23B" w14:textId="77777777" w:rsidR="008B50BC" w:rsidRPr="004A064A" w:rsidRDefault="008B50BC" w:rsidP="00E640FC">
            <w:pPr>
              <w:rPr>
                <w:rFonts w:cs="Tahoma"/>
                <w:b/>
                <w:bCs/>
              </w:rPr>
            </w:pPr>
          </w:p>
        </w:tc>
      </w:tr>
      <w:tr w:rsidR="004A064A" w:rsidRPr="004A064A" w14:paraId="2A2845B8" w14:textId="77777777" w:rsidTr="00EF30F3">
        <w:tc>
          <w:tcPr>
            <w:tcW w:w="948" w:type="dxa"/>
          </w:tcPr>
          <w:p w14:paraId="18C0FB71" w14:textId="77777777" w:rsidR="008B50BC" w:rsidRPr="004A064A" w:rsidRDefault="008B50BC" w:rsidP="00E640FC">
            <w:pPr>
              <w:rPr>
                <w:rFonts w:eastAsia="Times New Roman" w:cs="Tahoma"/>
              </w:rPr>
            </w:pPr>
          </w:p>
        </w:tc>
        <w:tc>
          <w:tcPr>
            <w:tcW w:w="1599" w:type="dxa"/>
          </w:tcPr>
          <w:p w14:paraId="3E7ADA38" w14:textId="77777777" w:rsidR="008B50BC" w:rsidRPr="004A064A" w:rsidRDefault="008B50BC" w:rsidP="00E640FC">
            <w:pPr>
              <w:rPr>
                <w:rFonts w:eastAsia="Times New Roman" w:cs="Tahoma"/>
              </w:rPr>
            </w:pPr>
          </w:p>
        </w:tc>
        <w:tc>
          <w:tcPr>
            <w:tcW w:w="4124" w:type="dxa"/>
          </w:tcPr>
          <w:p w14:paraId="0A126AB7" w14:textId="77777777" w:rsidR="008B50BC" w:rsidRPr="004A064A" w:rsidRDefault="008B50BC" w:rsidP="00E640FC">
            <w:pPr>
              <w:rPr>
                <w:rFonts w:eastAsia="Times New Roman" w:cs="Tahoma"/>
              </w:rPr>
            </w:pPr>
          </w:p>
        </w:tc>
        <w:tc>
          <w:tcPr>
            <w:tcW w:w="2113" w:type="dxa"/>
          </w:tcPr>
          <w:p w14:paraId="7F94B62F" w14:textId="77777777" w:rsidR="008B50BC" w:rsidRPr="004A064A" w:rsidRDefault="008B50BC" w:rsidP="00E640FC">
            <w:pPr>
              <w:rPr>
                <w:rFonts w:cs="Tahoma"/>
                <w:b/>
                <w:bCs/>
              </w:rPr>
            </w:pPr>
          </w:p>
        </w:tc>
        <w:tc>
          <w:tcPr>
            <w:tcW w:w="1559" w:type="dxa"/>
          </w:tcPr>
          <w:p w14:paraId="071E22C3" w14:textId="77777777" w:rsidR="008B50BC" w:rsidRPr="004A064A" w:rsidRDefault="008B50BC" w:rsidP="00E640FC">
            <w:pPr>
              <w:rPr>
                <w:rFonts w:cs="Tahoma"/>
                <w:b/>
                <w:bCs/>
              </w:rPr>
            </w:pPr>
          </w:p>
        </w:tc>
      </w:tr>
      <w:tr w:rsidR="004A064A" w:rsidRPr="004A064A" w14:paraId="3E52B4EC" w14:textId="77777777" w:rsidTr="00EF30F3">
        <w:tc>
          <w:tcPr>
            <w:tcW w:w="948" w:type="dxa"/>
          </w:tcPr>
          <w:p w14:paraId="66076421" w14:textId="77777777" w:rsidR="008B50BC" w:rsidRPr="004A064A" w:rsidRDefault="008B50BC" w:rsidP="00E640FC">
            <w:pPr>
              <w:rPr>
                <w:rFonts w:eastAsia="Times New Roman" w:cs="Tahoma"/>
              </w:rPr>
            </w:pPr>
          </w:p>
        </w:tc>
        <w:tc>
          <w:tcPr>
            <w:tcW w:w="1599" w:type="dxa"/>
          </w:tcPr>
          <w:p w14:paraId="44994059" w14:textId="77777777" w:rsidR="008B50BC" w:rsidRPr="004A064A" w:rsidRDefault="008B50BC" w:rsidP="00E640FC">
            <w:pPr>
              <w:rPr>
                <w:rFonts w:eastAsia="Times New Roman" w:cs="Tahoma"/>
              </w:rPr>
            </w:pPr>
          </w:p>
        </w:tc>
        <w:tc>
          <w:tcPr>
            <w:tcW w:w="4124" w:type="dxa"/>
          </w:tcPr>
          <w:p w14:paraId="4646618F" w14:textId="77777777" w:rsidR="008B50BC" w:rsidRPr="004A064A" w:rsidRDefault="008B50BC" w:rsidP="00E640FC">
            <w:pPr>
              <w:rPr>
                <w:rFonts w:eastAsia="Times New Roman" w:cs="Tahoma"/>
              </w:rPr>
            </w:pPr>
          </w:p>
        </w:tc>
        <w:tc>
          <w:tcPr>
            <w:tcW w:w="2113" w:type="dxa"/>
          </w:tcPr>
          <w:p w14:paraId="151992E1" w14:textId="77777777" w:rsidR="008B50BC" w:rsidRPr="004A064A" w:rsidRDefault="008B50BC" w:rsidP="00E640FC">
            <w:pPr>
              <w:rPr>
                <w:rFonts w:cs="Tahoma"/>
                <w:b/>
                <w:bCs/>
              </w:rPr>
            </w:pPr>
          </w:p>
        </w:tc>
        <w:tc>
          <w:tcPr>
            <w:tcW w:w="1559" w:type="dxa"/>
          </w:tcPr>
          <w:p w14:paraId="112472BF" w14:textId="77777777" w:rsidR="008B50BC" w:rsidRPr="004A064A" w:rsidRDefault="008B50BC" w:rsidP="00E640FC">
            <w:pPr>
              <w:rPr>
                <w:rFonts w:cs="Tahoma"/>
                <w:b/>
                <w:bCs/>
              </w:rPr>
            </w:pPr>
          </w:p>
        </w:tc>
      </w:tr>
      <w:tr w:rsidR="004A064A" w:rsidRPr="004A064A" w14:paraId="1C214D3D" w14:textId="77777777" w:rsidTr="00EF30F3">
        <w:tc>
          <w:tcPr>
            <w:tcW w:w="948" w:type="dxa"/>
          </w:tcPr>
          <w:p w14:paraId="05F389AB" w14:textId="77777777" w:rsidR="008B50BC" w:rsidRPr="004A064A" w:rsidRDefault="008B50BC" w:rsidP="00E640FC">
            <w:pPr>
              <w:rPr>
                <w:rFonts w:eastAsia="Times New Roman" w:cs="Tahoma"/>
              </w:rPr>
            </w:pPr>
          </w:p>
        </w:tc>
        <w:tc>
          <w:tcPr>
            <w:tcW w:w="1599" w:type="dxa"/>
          </w:tcPr>
          <w:p w14:paraId="6AF526FB" w14:textId="77777777" w:rsidR="008B50BC" w:rsidRPr="004A064A" w:rsidRDefault="008B50BC" w:rsidP="00E640FC">
            <w:pPr>
              <w:rPr>
                <w:rFonts w:eastAsia="Times New Roman" w:cs="Tahoma"/>
              </w:rPr>
            </w:pPr>
          </w:p>
        </w:tc>
        <w:tc>
          <w:tcPr>
            <w:tcW w:w="4124" w:type="dxa"/>
          </w:tcPr>
          <w:p w14:paraId="59E55E6C" w14:textId="77777777" w:rsidR="008B50BC" w:rsidRPr="004A064A" w:rsidRDefault="008B50BC" w:rsidP="00E640FC">
            <w:pPr>
              <w:rPr>
                <w:rFonts w:eastAsia="Times New Roman" w:cs="Tahoma"/>
              </w:rPr>
            </w:pPr>
          </w:p>
        </w:tc>
        <w:tc>
          <w:tcPr>
            <w:tcW w:w="2113" w:type="dxa"/>
          </w:tcPr>
          <w:p w14:paraId="4F643D29" w14:textId="77777777" w:rsidR="008B50BC" w:rsidRPr="004A064A" w:rsidRDefault="008B50BC" w:rsidP="00E640FC">
            <w:pPr>
              <w:rPr>
                <w:rFonts w:cs="Tahoma"/>
                <w:b/>
                <w:bCs/>
              </w:rPr>
            </w:pPr>
          </w:p>
        </w:tc>
        <w:tc>
          <w:tcPr>
            <w:tcW w:w="1559" w:type="dxa"/>
          </w:tcPr>
          <w:p w14:paraId="538B2543" w14:textId="77777777" w:rsidR="008B50BC" w:rsidRPr="004A064A" w:rsidRDefault="008B50BC" w:rsidP="00E640FC">
            <w:pPr>
              <w:rPr>
                <w:rFonts w:cs="Tahoma"/>
                <w:b/>
                <w:bCs/>
              </w:rPr>
            </w:pPr>
          </w:p>
        </w:tc>
      </w:tr>
      <w:tr w:rsidR="004A064A" w:rsidRPr="004A064A" w14:paraId="729B093C" w14:textId="77777777" w:rsidTr="00EF30F3">
        <w:tc>
          <w:tcPr>
            <w:tcW w:w="948" w:type="dxa"/>
          </w:tcPr>
          <w:p w14:paraId="449CE517" w14:textId="77777777" w:rsidR="008B50BC" w:rsidRPr="004A064A" w:rsidRDefault="008B50BC" w:rsidP="00E640FC">
            <w:pPr>
              <w:rPr>
                <w:rFonts w:eastAsia="Times New Roman" w:cs="Tahoma"/>
              </w:rPr>
            </w:pPr>
          </w:p>
        </w:tc>
        <w:tc>
          <w:tcPr>
            <w:tcW w:w="1599" w:type="dxa"/>
          </w:tcPr>
          <w:p w14:paraId="520D8B94" w14:textId="77777777" w:rsidR="008B50BC" w:rsidRPr="004A064A" w:rsidRDefault="008B50BC" w:rsidP="00E640FC">
            <w:pPr>
              <w:rPr>
                <w:rFonts w:eastAsia="Times New Roman" w:cs="Tahoma"/>
              </w:rPr>
            </w:pPr>
          </w:p>
        </w:tc>
        <w:tc>
          <w:tcPr>
            <w:tcW w:w="4124" w:type="dxa"/>
          </w:tcPr>
          <w:p w14:paraId="6CB0A001" w14:textId="77777777" w:rsidR="008B50BC" w:rsidRPr="004A064A" w:rsidRDefault="008B50BC" w:rsidP="00E640FC">
            <w:pPr>
              <w:rPr>
                <w:rFonts w:eastAsia="Times New Roman" w:cs="Tahoma"/>
              </w:rPr>
            </w:pPr>
          </w:p>
        </w:tc>
        <w:tc>
          <w:tcPr>
            <w:tcW w:w="2113" w:type="dxa"/>
          </w:tcPr>
          <w:p w14:paraId="4EF72E23" w14:textId="77777777" w:rsidR="008B50BC" w:rsidRPr="004A064A" w:rsidRDefault="008B50BC" w:rsidP="00E640FC">
            <w:pPr>
              <w:rPr>
                <w:rFonts w:cs="Tahoma"/>
                <w:b/>
                <w:bCs/>
              </w:rPr>
            </w:pPr>
          </w:p>
        </w:tc>
        <w:tc>
          <w:tcPr>
            <w:tcW w:w="1559" w:type="dxa"/>
          </w:tcPr>
          <w:p w14:paraId="7BB1E494" w14:textId="77777777" w:rsidR="008B50BC" w:rsidRPr="004A064A" w:rsidRDefault="008B50BC" w:rsidP="00E640FC">
            <w:pPr>
              <w:rPr>
                <w:rFonts w:cs="Tahoma"/>
                <w:b/>
                <w:bCs/>
              </w:rPr>
            </w:pPr>
          </w:p>
        </w:tc>
      </w:tr>
      <w:tr w:rsidR="004A064A" w:rsidRPr="004A064A" w14:paraId="1DE55FD1" w14:textId="77777777" w:rsidTr="00EF30F3">
        <w:tc>
          <w:tcPr>
            <w:tcW w:w="948" w:type="dxa"/>
          </w:tcPr>
          <w:p w14:paraId="40BE2C39" w14:textId="77777777" w:rsidR="008B50BC" w:rsidRPr="004A064A" w:rsidRDefault="008B50BC" w:rsidP="00E640FC">
            <w:pPr>
              <w:rPr>
                <w:rFonts w:eastAsia="Times New Roman" w:cs="Tahoma"/>
              </w:rPr>
            </w:pPr>
          </w:p>
        </w:tc>
        <w:tc>
          <w:tcPr>
            <w:tcW w:w="1599" w:type="dxa"/>
          </w:tcPr>
          <w:p w14:paraId="5AB3500F" w14:textId="77777777" w:rsidR="008B50BC" w:rsidRPr="004A064A" w:rsidRDefault="008B50BC" w:rsidP="00E640FC">
            <w:pPr>
              <w:rPr>
                <w:rFonts w:eastAsia="Times New Roman" w:cs="Tahoma"/>
              </w:rPr>
            </w:pPr>
          </w:p>
        </w:tc>
        <w:tc>
          <w:tcPr>
            <w:tcW w:w="4124" w:type="dxa"/>
          </w:tcPr>
          <w:p w14:paraId="2C1348FC" w14:textId="77777777" w:rsidR="008B50BC" w:rsidRPr="004A064A" w:rsidRDefault="008B50BC" w:rsidP="00E640FC">
            <w:pPr>
              <w:rPr>
                <w:rFonts w:eastAsia="Times New Roman" w:cs="Tahoma"/>
              </w:rPr>
            </w:pPr>
          </w:p>
        </w:tc>
        <w:tc>
          <w:tcPr>
            <w:tcW w:w="2113" w:type="dxa"/>
          </w:tcPr>
          <w:p w14:paraId="7AE3B6D9" w14:textId="77777777" w:rsidR="008B50BC" w:rsidRPr="004A064A" w:rsidRDefault="008B50BC" w:rsidP="00E640FC">
            <w:pPr>
              <w:rPr>
                <w:rFonts w:cs="Tahoma"/>
                <w:b/>
                <w:bCs/>
              </w:rPr>
            </w:pPr>
          </w:p>
        </w:tc>
        <w:tc>
          <w:tcPr>
            <w:tcW w:w="1559" w:type="dxa"/>
          </w:tcPr>
          <w:p w14:paraId="0CEA91BB" w14:textId="77777777" w:rsidR="008B50BC" w:rsidRPr="004A064A" w:rsidRDefault="008B50BC" w:rsidP="00E640FC">
            <w:pPr>
              <w:rPr>
                <w:rFonts w:cs="Tahoma"/>
                <w:b/>
                <w:bCs/>
              </w:rPr>
            </w:pPr>
          </w:p>
        </w:tc>
      </w:tr>
      <w:tr w:rsidR="004A064A" w:rsidRPr="004A064A" w14:paraId="0BDA4AE9" w14:textId="77777777" w:rsidTr="00EF30F3">
        <w:tc>
          <w:tcPr>
            <w:tcW w:w="948" w:type="dxa"/>
          </w:tcPr>
          <w:p w14:paraId="0399A733" w14:textId="77777777" w:rsidR="008B50BC" w:rsidRPr="004A064A" w:rsidRDefault="008B50BC" w:rsidP="00E640FC">
            <w:pPr>
              <w:rPr>
                <w:rFonts w:eastAsia="Times New Roman" w:cs="Tahoma"/>
              </w:rPr>
            </w:pPr>
          </w:p>
        </w:tc>
        <w:tc>
          <w:tcPr>
            <w:tcW w:w="1599" w:type="dxa"/>
          </w:tcPr>
          <w:p w14:paraId="38B013F0" w14:textId="77777777" w:rsidR="008B50BC" w:rsidRPr="004A064A" w:rsidRDefault="008B50BC" w:rsidP="00E640FC">
            <w:pPr>
              <w:rPr>
                <w:rFonts w:eastAsia="Times New Roman" w:cs="Tahoma"/>
              </w:rPr>
            </w:pPr>
          </w:p>
        </w:tc>
        <w:tc>
          <w:tcPr>
            <w:tcW w:w="4124" w:type="dxa"/>
          </w:tcPr>
          <w:p w14:paraId="55F9B1CE" w14:textId="77777777" w:rsidR="008B50BC" w:rsidRPr="004A064A" w:rsidRDefault="008B50BC" w:rsidP="00E640FC">
            <w:pPr>
              <w:rPr>
                <w:rFonts w:eastAsia="Times New Roman" w:cs="Tahoma"/>
              </w:rPr>
            </w:pPr>
          </w:p>
        </w:tc>
        <w:tc>
          <w:tcPr>
            <w:tcW w:w="2113" w:type="dxa"/>
          </w:tcPr>
          <w:p w14:paraId="672720F2" w14:textId="77777777" w:rsidR="008B50BC" w:rsidRPr="004A064A" w:rsidRDefault="008B50BC" w:rsidP="00E640FC">
            <w:pPr>
              <w:rPr>
                <w:rFonts w:cs="Tahoma"/>
                <w:b/>
                <w:bCs/>
              </w:rPr>
            </w:pPr>
          </w:p>
        </w:tc>
        <w:tc>
          <w:tcPr>
            <w:tcW w:w="1559" w:type="dxa"/>
          </w:tcPr>
          <w:p w14:paraId="6327E071" w14:textId="77777777" w:rsidR="008B50BC" w:rsidRPr="004A064A" w:rsidRDefault="008B50BC" w:rsidP="00E640FC">
            <w:pPr>
              <w:rPr>
                <w:rFonts w:cs="Tahoma"/>
                <w:b/>
                <w:bCs/>
              </w:rPr>
            </w:pPr>
          </w:p>
        </w:tc>
      </w:tr>
      <w:tr w:rsidR="004A064A" w:rsidRPr="004A064A" w14:paraId="4A9B0CA2" w14:textId="77777777" w:rsidTr="00EF30F3">
        <w:tc>
          <w:tcPr>
            <w:tcW w:w="948" w:type="dxa"/>
          </w:tcPr>
          <w:p w14:paraId="507889C9" w14:textId="77777777" w:rsidR="008B50BC" w:rsidRPr="004A064A" w:rsidRDefault="008B50BC" w:rsidP="00E640FC">
            <w:pPr>
              <w:rPr>
                <w:rFonts w:eastAsia="Times New Roman" w:cs="Tahoma"/>
              </w:rPr>
            </w:pPr>
          </w:p>
        </w:tc>
        <w:tc>
          <w:tcPr>
            <w:tcW w:w="1599" w:type="dxa"/>
          </w:tcPr>
          <w:p w14:paraId="3B4AC640" w14:textId="77777777" w:rsidR="008B50BC" w:rsidRPr="004A064A" w:rsidRDefault="008B50BC" w:rsidP="00E640FC">
            <w:pPr>
              <w:rPr>
                <w:rFonts w:eastAsia="Times New Roman" w:cs="Tahoma"/>
              </w:rPr>
            </w:pPr>
          </w:p>
        </w:tc>
        <w:tc>
          <w:tcPr>
            <w:tcW w:w="4124" w:type="dxa"/>
          </w:tcPr>
          <w:p w14:paraId="3EA4641C" w14:textId="77777777" w:rsidR="008B50BC" w:rsidRPr="004A064A" w:rsidRDefault="008B50BC" w:rsidP="00E640FC">
            <w:pPr>
              <w:rPr>
                <w:rFonts w:eastAsia="Times New Roman" w:cs="Tahoma"/>
              </w:rPr>
            </w:pPr>
          </w:p>
        </w:tc>
        <w:tc>
          <w:tcPr>
            <w:tcW w:w="2113" w:type="dxa"/>
          </w:tcPr>
          <w:p w14:paraId="43A15E5D" w14:textId="77777777" w:rsidR="008B50BC" w:rsidRPr="004A064A" w:rsidRDefault="008B50BC" w:rsidP="00E640FC">
            <w:pPr>
              <w:rPr>
                <w:rFonts w:cs="Tahoma"/>
                <w:b/>
                <w:bCs/>
              </w:rPr>
            </w:pPr>
          </w:p>
        </w:tc>
        <w:tc>
          <w:tcPr>
            <w:tcW w:w="1559" w:type="dxa"/>
          </w:tcPr>
          <w:p w14:paraId="20ADE79C" w14:textId="77777777" w:rsidR="008B50BC" w:rsidRPr="004A064A" w:rsidRDefault="008B50BC" w:rsidP="00E640FC">
            <w:pPr>
              <w:rPr>
                <w:rFonts w:cs="Tahoma"/>
                <w:b/>
                <w:bCs/>
              </w:rPr>
            </w:pPr>
          </w:p>
        </w:tc>
      </w:tr>
      <w:tr w:rsidR="004A064A" w:rsidRPr="004A064A" w14:paraId="4599EEC2" w14:textId="77777777" w:rsidTr="00EF30F3">
        <w:tc>
          <w:tcPr>
            <w:tcW w:w="948" w:type="dxa"/>
          </w:tcPr>
          <w:p w14:paraId="39408F33" w14:textId="77777777" w:rsidR="008B50BC" w:rsidRPr="004A064A" w:rsidRDefault="008B50BC" w:rsidP="00E640FC">
            <w:pPr>
              <w:rPr>
                <w:rFonts w:eastAsia="Times New Roman" w:cs="Tahoma"/>
              </w:rPr>
            </w:pPr>
          </w:p>
        </w:tc>
        <w:tc>
          <w:tcPr>
            <w:tcW w:w="1599" w:type="dxa"/>
          </w:tcPr>
          <w:p w14:paraId="7CC26407" w14:textId="77777777" w:rsidR="008B50BC" w:rsidRPr="004A064A" w:rsidRDefault="008B50BC" w:rsidP="00E640FC">
            <w:pPr>
              <w:rPr>
                <w:rFonts w:eastAsia="Times New Roman" w:cs="Tahoma"/>
              </w:rPr>
            </w:pPr>
          </w:p>
        </w:tc>
        <w:tc>
          <w:tcPr>
            <w:tcW w:w="4124" w:type="dxa"/>
          </w:tcPr>
          <w:p w14:paraId="48844BD7" w14:textId="77777777" w:rsidR="008B50BC" w:rsidRPr="004A064A" w:rsidRDefault="008B50BC" w:rsidP="00E640FC">
            <w:pPr>
              <w:rPr>
                <w:rFonts w:eastAsia="Times New Roman" w:cs="Tahoma"/>
              </w:rPr>
            </w:pPr>
          </w:p>
        </w:tc>
        <w:tc>
          <w:tcPr>
            <w:tcW w:w="2113" w:type="dxa"/>
          </w:tcPr>
          <w:p w14:paraId="165E5525" w14:textId="77777777" w:rsidR="008B50BC" w:rsidRPr="004A064A" w:rsidRDefault="008B50BC" w:rsidP="00E640FC">
            <w:pPr>
              <w:rPr>
                <w:rFonts w:cs="Tahoma"/>
                <w:b/>
                <w:bCs/>
              </w:rPr>
            </w:pPr>
          </w:p>
        </w:tc>
        <w:tc>
          <w:tcPr>
            <w:tcW w:w="1559" w:type="dxa"/>
          </w:tcPr>
          <w:p w14:paraId="3BF51E58" w14:textId="77777777" w:rsidR="008B50BC" w:rsidRPr="004A064A" w:rsidRDefault="008B50BC" w:rsidP="00E640FC">
            <w:pPr>
              <w:rPr>
                <w:rFonts w:cs="Tahoma"/>
                <w:b/>
                <w:bCs/>
              </w:rPr>
            </w:pPr>
          </w:p>
        </w:tc>
      </w:tr>
      <w:tr w:rsidR="004A064A" w:rsidRPr="004A064A" w14:paraId="5A1C214C" w14:textId="77777777" w:rsidTr="00EF30F3">
        <w:tc>
          <w:tcPr>
            <w:tcW w:w="948" w:type="dxa"/>
          </w:tcPr>
          <w:p w14:paraId="3D696BAF" w14:textId="77777777" w:rsidR="008B50BC" w:rsidRPr="004A064A" w:rsidRDefault="008B50BC" w:rsidP="00E640FC">
            <w:pPr>
              <w:rPr>
                <w:rFonts w:eastAsia="Times New Roman" w:cs="Tahoma"/>
              </w:rPr>
            </w:pPr>
          </w:p>
        </w:tc>
        <w:tc>
          <w:tcPr>
            <w:tcW w:w="1599" w:type="dxa"/>
          </w:tcPr>
          <w:p w14:paraId="1054DEEF" w14:textId="77777777" w:rsidR="008B50BC" w:rsidRPr="004A064A" w:rsidRDefault="008B50BC" w:rsidP="00E640FC">
            <w:pPr>
              <w:rPr>
                <w:rFonts w:eastAsia="Times New Roman" w:cs="Tahoma"/>
              </w:rPr>
            </w:pPr>
          </w:p>
        </w:tc>
        <w:tc>
          <w:tcPr>
            <w:tcW w:w="4124" w:type="dxa"/>
          </w:tcPr>
          <w:p w14:paraId="22F93FCE" w14:textId="77777777" w:rsidR="008B50BC" w:rsidRPr="004A064A" w:rsidRDefault="008B50BC" w:rsidP="00E640FC">
            <w:pPr>
              <w:rPr>
                <w:rFonts w:eastAsia="Times New Roman" w:cs="Tahoma"/>
              </w:rPr>
            </w:pPr>
          </w:p>
        </w:tc>
        <w:tc>
          <w:tcPr>
            <w:tcW w:w="2113" w:type="dxa"/>
          </w:tcPr>
          <w:p w14:paraId="4F119887" w14:textId="77777777" w:rsidR="008B50BC" w:rsidRPr="004A064A" w:rsidRDefault="008B50BC" w:rsidP="00E640FC">
            <w:pPr>
              <w:rPr>
                <w:rFonts w:cs="Tahoma"/>
                <w:b/>
                <w:bCs/>
              </w:rPr>
            </w:pPr>
          </w:p>
        </w:tc>
        <w:tc>
          <w:tcPr>
            <w:tcW w:w="1559" w:type="dxa"/>
          </w:tcPr>
          <w:p w14:paraId="711552F3" w14:textId="77777777" w:rsidR="008B50BC" w:rsidRPr="004A064A" w:rsidRDefault="008B50BC" w:rsidP="00E640FC">
            <w:pPr>
              <w:rPr>
                <w:rFonts w:cs="Tahoma"/>
                <w:b/>
                <w:bCs/>
              </w:rPr>
            </w:pPr>
          </w:p>
        </w:tc>
      </w:tr>
      <w:tr w:rsidR="004A064A" w:rsidRPr="004A064A" w14:paraId="5EC5339F" w14:textId="77777777" w:rsidTr="00EF30F3">
        <w:tc>
          <w:tcPr>
            <w:tcW w:w="948" w:type="dxa"/>
          </w:tcPr>
          <w:p w14:paraId="0436458B" w14:textId="77777777" w:rsidR="008B50BC" w:rsidRPr="004A064A" w:rsidRDefault="008B50BC" w:rsidP="00E640FC">
            <w:pPr>
              <w:rPr>
                <w:rFonts w:eastAsia="Times New Roman" w:cs="Tahoma"/>
              </w:rPr>
            </w:pPr>
          </w:p>
        </w:tc>
        <w:tc>
          <w:tcPr>
            <w:tcW w:w="1599" w:type="dxa"/>
          </w:tcPr>
          <w:p w14:paraId="31168C4F" w14:textId="77777777" w:rsidR="008B50BC" w:rsidRPr="004A064A" w:rsidRDefault="008B50BC" w:rsidP="00E640FC">
            <w:pPr>
              <w:rPr>
                <w:rFonts w:eastAsia="Times New Roman" w:cs="Tahoma"/>
              </w:rPr>
            </w:pPr>
          </w:p>
        </w:tc>
        <w:tc>
          <w:tcPr>
            <w:tcW w:w="4124" w:type="dxa"/>
          </w:tcPr>
          <w:p w14:paraId="49118FFC" w14:textId="77777777" w:rsidR="008B50BC" w:rsidRPr="004A064A" w:rsidRDefault="008B50BC" w:rsidP="00E640FC">
            <w:pPr>
              <w:rPr>
                <w:rFonts w:eastAsia="Times New Roman" w:cs="Tahoma"/>
              </w:rPr>
            </w:pPr>
          </w:p>
        </w:tc>
        <w:tc>
          <w:tcPr>
            <w:tcW w:w="2113" w:type="dxa"/>
          </w:tcPr>
          <w:p w14:paraId="41CD95DB" w14:textId="77777777" w:rsidR="008B50BC" w:rsidRPr="004A064A" w:rsidRDefault="008B50BC" w:rsidP="00E640FC">
            <w:pPr>
              <w:rPr>
                <w:rFonts w:cs="Tahoma"/>
                <w:b/>
                <w:bCs/>
              </w:rPr>
            </w:pPr>
          </w:p>
        </w:tc>
        <w:tc>
          <w:tcPr>
            <w:tcW w:w="1559" w:type="dxa"/>
          </w:tcPr>
          <w:p w14:paraId="06FACE33" w14:textId="77777777" w:rsidR="008B50BC" w:rsidRPr="004A064A" w:rsidRDefault="008B50BC" w:rsidP="00E640FC">
            <w:pPr>
              <w:rPr>
                <w:rFonts w:cs="Tahoma"/>
                <w:b/>
                <w:bCs/>
              </w:rPr>
            </w:pPr>
          </w:p>
        </w:tc>
      </w:tr>
      <w:tr w:rsidR="004A064A" w:rsidRPr="004A064A" w14:paraId="52550BD1" w14:textId="77777777" w:rsidTr="00EF30F3">
        <w:tc>
          <w:tcPr>
            <w:tcW w:w="948" w:type="dxa"/>
          </w:tcPr>
          <w:p w14:paraId="4E5A4456" w14:textId="77777777" w:rsidR="008B50BC" w:rsidRPr="004A064A" w:rsidRDefault="008B50BC" w:rsidP="00E640FC">
            <w:pPr>
              <w:rPr>
                <w:rFonts w:eastAsia="Times New Roman" w:cs="Tahoma"/>
              </w:rPr>
            </w:pPr>
          </w:p>
        </w:tc>
        <w:tc>
          <w:tcPr>
            <w:tcW w:w="1599" w:type="dxa"/>
          </w:tcPr>
          <w:p w14:paraId="77FC6E75" w14:textId="77777777" w:rsidR="008B50BC" w:rsidRPr="004A064A" w:rsidRDefault="008B50BC" w:rsidP="00E640FC">
            <w:pPr>
              <w:rPr>
                <w:rFonts w:eastAsia="Times New Roman" w:cs="Tahoma"/>
              </w:rPr>
            </w:pPr>
          </w:p>
        </w:tc>
        <w:tc>
          <w:tcPr>
            <w:tcW w:w="4124" w:type="dxa"/>
          </w:tcPr>
          <w:p w14:paraId="2A2668D4" w14:textId="77777777" w:rsidR="008B50BC" w:rsidRPr="004A064A" w:rsidRDefault="008B50BC" w:rsidP="00E640FC">
            <w:pPr>
              <w:rPr>
                <w:rFonts w:eastAsia="Times New Roman" w:cs="Tahoma"/>
              </w:rPr>
            </w:pPr>
          </w:p>
        </w:tc>
        <w:tc>
          <w:tcPr>
            <w:tcW w:w="2113" w:type="dxa"/>
          </w:tcPr>
          <w:p w14:paraId="1E905D44" w14:textId="77777777" w:rsidR="008B50BC" w:rsidRPr="004A064A" w:rsidRDefault="008B50BC" w:rsidP="00E640FC">
            <w:pPr>
              <w:rPr>
                <w:rFonts w:cs="Tahoma"/>
                <w:b/>
                <w:bCs/>
              </w:rPr>
            </w:pPr>
          </w:p>
        </w:tc>
        <w:tc>
          <w:tcPr>
            <w:tcW w:w="1559" w:type="dxa"/>
          </w:tcPr>
          <w:p w14:paraId="2356C1C9" w14:textId="77777777" w:rsidR="008B50BC" w:rsidRPr="004A064A" w:rsidRDefault="008B50BC" w:rsidP="00E640FC">
            <w:pPr>
              <w:rPr>
                <w:rFonts w:cs="Tahoma"/>
                <w:b/>
                <w:bCs/>
              </w:rPr>
            </w:pPr>
          </w:p>
        </w:tc>
      </w:tr>
      <w:tr w:rsidR="004A064A" w:rsidRPr="004A064A" w14:paraId="3A965B5B" w14:textId="77777777" w:rsidTr="00EF30F3">
        <w:tc>
          <w:tcPr>
            <w:tcW w:w="948" w:type="dxa"/>
          </w:tcPr>
          <w:p w14:paraId="4EADF952" w14:textId="77777777" w:rsidR="00356850" w:rsidRPr="004A064A" w:rsidRDefault="00356850" w:rsidP="00E640FC">
            <w:pPr>
              <w:rPr>
                <w:rFonts w:eastAsia="Times New Roman" w:cs="Tahoma"/>
              </w:rPr>
            </w:pPr>
          </w:p>
        </w:tc>
        <w:tc>
          <w:tcPr>
            <w:tcW w:w="1599" w:type="dxa"/>
          </w:tcPr>
          <w:p w14:paraId="0342AD50" w14:textId="77777777" w:rsidR="00356850" w:rsidRPr="004A064A" w:rsidRDefault="00356850" w:rsidP="00E640FC">
            <w:pPr>
              <w:rPr>
                <w:rFonts w:eastAsia="Times New Roman" w:cs="Tahoma"/>
              </w:rPr>
            </w:pPr>
          </w:p>
        </w:tc>
        <w:tc>
          <w:tcPr>
            <w:tcW w:w="4124" w:type="dxa"/>
          </w:tcPr>
          <w:p w14:paraId="2FFF8678" w14:textId="77777777" w:rsidR="00356850" w:rsidRPr="004A064A" w:rsidRDefault="00356850" w:rsidP="00E640FC">
            <w:pPr>
              <w:rPr>
                <w:rFonts w:eastAsia="Times New Roman" w:cs="Tahoma"/>
              </w:rPr>
            </w:pPr>
          </w:p>
        </w:tc>
        <w:tc>
          <w:tcPr>
            <w:tcW w:w="2113" w:type="dxa"/>
          </w:tcPr>
          <w:p w14:paraId="78D66A1B" w14:textId="77777777" w:rsidR="00356850" w:rsidRPr="004A064A" w:rsidRDefault="00356850" w:rsidP="00E640FC">
            <w:pPr>
              <w:rPr>
                <w:rFonts w:cs="Tahoma"/>
                <w:b/>
                <w:bCs/>
              </w:rPr>
            </w:pPr>
          </w:p>
        </w:tc>
        <w:tc>
          <w:tcPr>
            <w:tcW w:w="1559" w:type="dxa"/>
          </w:tcPr>
          <w:p w14:paraId="54B18DB6" w14:textId="77777777" w:rsidR="00356850" w:rsidRPr="004A064A" w:rsidRDefault="00356850" w:rsidP="00E640FC">
            <w:pPr>
              <w:rPr>
                <w:rFonts w:cs="Tahoma"/>
                <w:b/>
                <w:bCs/>
              </w:rPr>
            </w:pPr>
          </w:p>
        </w:tc>
      </w:tr>
      <w:tr w:rsidR="004A064A" w:rsidRPr="004A064A" w14:paraId="4E4CB7EA" w14:textId="77777777" w:rsidTr="00EF30F3">
        <w:tc>
          <w:tcPr>
            <w:tcW w:w="948" w:type="dxa"/>
          </w:tcPr>
          <w:p w14:paraId="62A9CD1D" w14:textId="77777777" w:rsidR="00356850" w:rsidRPr="004A064A" w:rsidRDefault="00356850" w:rsidP="00E640FC">
            <w:pPr>
              <w:rPr>
                <w:rFonts w:eastAsia="Times New Roman" w:cs="Tahoma"/>
              </w:rPr>
            </w:pPr>
          </w:p>
        </w:tc>
        <w:tc>
          <w:tcPr>
            <w:tcW w:w="1599" w:type="dxa"/>
          </w:tcPr>
          <w:p w14:paraId="272EB20B" w14:textId="77777777" w:rsidR="00356850" w:rsidRPr="004A064A" w:rsidRDefault="00356850" w:rsidP="00E640FC">
            <w:pPr>
              <w:rPr>
                <w:rFonts w:eastAsia="Times New Roman" w:cs="Tahoma"/>
              </w:rPr>
            </w:pPr>
          </w:p>
        </w:tc>
        <w:tc>
          <w:tcPr>
            <w:tcW w:w="4124" w:type="dxa"/>
          </w:tcPr>
          <w:p w14:paraId="45712809" w14:textId="77777777" w:rsidR="00356850" w:rsidRPr="004A064A" w:rsidRDefault="00356850" w:rsidP="00E640FC">
            <w:pPr>
              <w:rPr>
                <w:rFonts w:eastAsia="Times New Roman" w:cs="Tahoma"/>
              </w:rPr>
            </w:pPr>
          </w:p>
        </w:tc>
        <w:tc>
          <w:tcPr>
            <w:tcW w:w="2113" w:type="dxa"/>
          </w:tcPr>
          <w:p w14:paraId="2119CB85" w14:textId="77777777" w:rsidR="00356850" w:rsidRPr="004A064A" w:rsidRDefault="00356850" w:rsidP="00E640FC">
            <w:pPr>
              <w:rPr>
                <w:rFonts w:cs="Tahoma"/>
                <w:b/>
                <w:bCs/>
              </w:rPr>
            </w:pPr>
          </w:p>
        </w:tc>
        <w:tc>
          <w:tcPr>
            <w:tcW w:w="1559" w:type="dxa"/>
          </w:tcPr>
          <w:p w14:paraId="75A17685" w14:textId="77777777" w:rsidR="00356850" w:rsidRPr="004A064A" w:rsidRDefault="00356850" w:rsidP="00E640FC">
            <w:pPr>
              <w:rPr>
                <w:rFonts w:cs="Tahoma"/>
                <w:b/>
                <w:bCs/>
              </w:rPr>
            </w:pPr>
          </w:p>
        </w:tc>
      </w:tr>
      <w:tr w:rsidR="004A064A" w:rsidRPr="004A064A" w14:paraId="7918CA9C" w14:textId="77777777" w:rsidTr="00EF30F3">
        <w:tc>
          <w:tcPr>
            <w:tcW w:w="948" w:type="dxa"/>
          </w:tcPr>
          <w:p w14:paraId="117F2F50" w14:textId="77777777" w:rsidR="00E640FC" w:rsidRPr="004A064A" w:rsidRDefault="00E640FC" w:rsidP="00E640FC">
            <w:pPr>
              <w:rPr>
                <w:rFonts w:eastAsia="Times New Roman" w:cs="Tahoma"/>
              </w:rPr>
            </w:pPr>
          </w:p>
        </w:tc>
        <w:tc>
          <w:tcPr>
            <w:tcW w:w="1599" w:type="dxa"/>
          </w:tcPr>
          <w:p w14:paraId="5746D645" w14:textId="77777777" w:rsidR="00E640FC" w:rsidRPr="004A064A" w:rsidRDefault="00E640FC" w:rsidP="00E640FC">
            <w:pPr>
              <w:rPr>
                <w:rFonts w:eastAsia="Times New Roman" w:cs="Tahoma"/>
              </w:rPr>
            </w:pPr>
          </w:p>
        </w:tc>
        <w:tc>
          <w:tcPr>
            <w:tcW w:w="4124" w:type="dxa"/>
          </w:tcPr>
          <w:p w14:paraId="5396F679" w14:textId="77777777" w:rsidR="00E640FC" w:rsidRPr="004A064A" w:rsidRDefault="00E640FC" w:rsidP="00E640FC">
            <w:pPr>
              <w:rPr>
                <w:rFonts w:eastAsia="Times New Roman" w:cs="Tahoma"/>
              </w:rPr>
            </w:pPr>
          </w:p>
        </w:tc>
        <w:tc>
          <w:tcPr>
            <w:tcW w:w="2113" w:type="dxa"/>
          </w:tcPr>
          <w:p w14:paraId="617A5EE4" w14:textId="77777777" w:rsidR="00E640FC" w:rsidRPr="004A064A" w:rsidRDefault="00E640FC" w:rsidP="00E640FC">
            <w:pPr>
              <w:rPr>
                <w:rFonts w:cs="Tahoma"/>
                <w:b/>
                <w:bCs/>
              </w:rPr>
            </w:pPr>
          </w:p>
        </w:tc>
        <w:tc>
          <w:tcPr>
            <w:tcW w:w="1559" w:type="dxa"/>
          </w:tcPr>
          <w:p w14:paraId="2E972FFD" w14:textId="77777777" w:rsidR="00E640FC" w:rsidRPr="004A064A" w:rsidRDefault="00E640FC" w:rsidP="00E640FC">
            <w:pPr>
              <w:rPr>
                <w:rFonts w:cs="Tahoma"/>
                <w:b/>
                <w:bCs/>
              </w:rPr>
            </w:pPr>
          </w:p>
        </w:tc>
      </w:tr>
      <w:tr w:rsidR="004A064A" w:rsidRPr="004A064A" w14:paraId="60E1C7D4" w14:textId="77777777" w:rsidTr="00EF30F3">
        <w:tc>
          <w:tcPr>
            <w:tcW w:w="948" w:type="dxa"/>
          </w:tcPr>
          <w:p w14:paraId="38E73BC2" w14:textId="77777777" w:rsidR="00E640FC" w:rsidRPr="004A064A" w:rsidRDefault="00E640FC" w:rsidP="00E640FC">
            <w:pPr>
              <w:rPr>
                <w:rFonts w:eastAsia="Times New Roman" w:cs="Tahoma"/>
              </w:rPr>
            </w:pPr>
          </w:p>
        </w:tc>
        <w:tc>
          <w:tcPr>
            <w:tcW w:w="1599" w:type="dxa"/>
          </w:tcPr>
          <w:p w14:paraId="19EC5506" w14:textId="77777777" w:rsidR="00E640FC" w:rsidRPr="004A064A" w:rsidRDefault="00E640FC" w:rsidP="00E640FC">
            <w:pPr>
              <w:rPr>
                <w:rFonts w:eastAsia="Times New Roman" w:cs="Tahoma"/>
              </w:rPr>
            </w:pPr>
          </w:p>
        </w:tc>
        <w:tc>
          <w:tcPr>
            <w:tcW w:w="4124" w:type="dxa"/>
          </w:tcPr>
          <w:p w14:paraId="1A868EF7" w14:textId="77777777" w:rsidR="00E640FC" w:rsidRPr="004A064A" w:rsidRDefault="00E640FC" w:rsidP="00E640FC">
            <w:pPr>
              <w:rPr>
                <w:rFonts w:eastAsia="Times New Roman" w:cs="Tahoma"/>
              </w:rPr>
            </w:pPr>
          </w:p>
        </w:tc>
        <w:tc>
          <w:tcPr>
            <w:tcW w:w="2113" w:type="dxa"/>
          </w:tcPr>
          <w:p w14:paraId="37274DA8" w14:textId="77777777" w:rsidR="00E640FC" w:rsidRPr="004A064A" w:rsidRDefault="00E640FC" w:rsidP="00E640FC">
            <w:pPr>
              <w:rPr>
                <w:rFonts w:cs="Tahoma"/>
                <w:b/>
                <w:bCs/>
              </w:rPr>
            </w:pPr>
          </w:p>
        </w:tc>
        <w:tc>
          <w:tcPr>
            <w:tcW w:w="1559" w:type="dxa"/>
          </w:tcPr>
          <w:p w14:paraId="79DAFB26" w14:textId="77777777" w:rsidR="00E640FC" w:rsidRPr="004A064A" w:rsidRDefault="00E640FC" w:rsidP="00E640FC">
            <w:pPr>
              <w:rPr>
                <w:rFonts w:cs="Tahoma"/>
                <w:b/>
                <w:bCs/>
              </w:rPr>
            </w:pPr>
          </w:p>
        </w:tc>
      </w:tr>
      <w:tr w:rsidR="004A064A" w:rsidRPr="004A064A" w14:paraId="298BFD0C" w14:textId="77777777" w:rsidTr="00EF30F3">
        <w:tc>
          <w:tcPr>
            <w:tcW w:w="948" w:type="dxa"/>
          </w:tcPr>
          <w:p w14:paraId="63E7B073" w14:textId="77777777" w:rsidR="00E640FC" w:rsidRPr="004A064A" w:rsidRDefault="00E640FC" w:rsidP="00E640FC">
            <w:pPr>
              <w:rPr>
                <w:rFonts w:eastAsia="Times New Roman" w:cs="Tahoma"/>
              </w:rPr>
            </w:pPr>
          </w:p>
        </w:tc>
        <w:tc>
          <w:tcPr>
            <w:tcW w:w="1599" w:type="dxa"/>
          </w:tcPr>
          <w:p w14:paraId="4A690A90" w14:textId="77777777" w:rsidR="00E640FC" w:rsidRPr="004A064A" w:rsidRDefault="00E640FC" w:rsidP="00E640FC">
            <w:pPr>
              <w:rPr>
                <w:rFonts w:eastAsia="Times New Roman" w:cs="Tahoma"/>
              </w:rPr>
            </w:pPr>
          </w:p>
        </w:tc>
        <w:tc>
          <w:tcPr>
            <w:tcW w:w="4124" w:type="dxa"/>
          </w:tcPr>
          <w:p w14:paraId="3AC70789" w14:textId="77777777" w:rsidR="00E640FC" w:rsidRPr="004A064A" w:rsidRDefault="00E640FC" w:rsidP="00E640FC">
            <w:pPr>
              <w:rPr>
                <w:rFonts w:eastAsia="Times New Roman" w:cs="Tahoma"/>
              </w:rPr>
            </w:pPr>
          </w:p>
        </w:tc>
        <w:tc>
          <w:tcPr>
            <w:tcW w:w="2113" w:type="dxa"/>
          </w:tcPr>
          <w:p w14:paraId="0078E8B7" w14:textId="77777777" w:rsidR="00E640FC" w:rsidRPr="004A064A" w:rsidRDefault="00E640FC" w:rsidP="00E640FC">
            <w:pPr>
              <w:rPr>
                <w:rFonts w:cs="Tahoma"/>
                <w:b/>
                <w:bCs/>
              </w:rPr>
            </w:pPr>
          </w:p>
        </w:tc>
        <w:tc>
          <w:tcPr>
            <w:tcW w:w="1559" w:type="dxa"/>
          </w:tcPr>
          <w:p w14:paraId="39847512" w14:textId="77777777" w:rsidR="00E640FC" w:rsidRPr="004A064A" w:rsidRDefault="00E640FC" w:rsidP="00E640FC">
            <w:pPr>
              <w:rPr>
                <w:rFonts w:cs="Tahoma"/>
                <w:b/>
                <w:bCs/>
              </w:rPr>
            </w:pPr>
          </w:p>
        </w:tc>
      </w:tr>
      <w:tr w:rsidR="004A064A" w:rsidRPr="004A064A" w14:paraId="71555825" w14:textId="77777777" w:rsidTr="00E66ACB">
        <w:tc>
          <w:tcPr>
            <w:tcW w:w="948" w:type="dxa"/>
            <w:tcBorders>
              <w:bottom w:val="single" w:sz="4" w:space="0" w:color="000000" w:themeColor="text1"/>
            </w:tcBorders>
          </w:tcPr>
          <w:p w14:paraId="3A3681BC" w14:textId="77777777" w:rsidR="00E640FC" w:rsidRPr="004A064A" w:rsidRDefault="00E640FC" w:rsidP="00E640FC">
            <w:pPr>
              <w:rPr>
                <w:rFonts w:eastAsia="Times New Roman" w:cs="Tahoma"/>
              </w:rPr>
            </w:pPr>
          </w:p>
        </w:tc>
        <w:tc>
          <w:tcPr>
            <w:tcW w:w="1599" w:type="dxa"/>
            <w:tcBorders>
              <w:bottom w:val="single" w:sz="4" w:space="0" w:color="000000" w:themeColor="text1"/>
            </w:tcBorders>
          </w:tcPr>
          <w:p w14:paraId="581BCBC2" w14:textId="77777777" w:rsidR="00E640FC" w:rsidRPr="004A064A" w:rsidRDefault="00E640FC" w:rsidP="00E640FC">
            <w:pPr>
              <w:rPr>
                <w:rFonts w:eastAsia="Times New Roman" w:cs="Tahoma"/>
              </w:rPr>
            </w:pPr>
          </w:p>
        </w:tc>
        <w:tc>
          <w:tcPr>
            <w:tcW w:w="4124" w:type="dxa"/>
            <w:tcBorders>
              <w:bottom w:val="single" w:sz="4" w:space="0" w:color="000000" w:themeColor="text1"/>
            </w:tcBorders>
          </w:tcPr>
          <w:p w14:paraId="3D64AFBD" w14:textId="77777777" w:rsidR="00E640FC" w:rsidRPr="004A064A" w:rsidRDefault="00E640FC" w:rsidP="00E640FC">
            <w:pPr>
              <w:rPr>
                <w:rFonts w:eastAsia="Times New Roman" w:cs="Tahoma"/>
              </w:rPr>
            </w:pPr>
          </w:p>
        </w:tc>
        <w:tc>
          <w:tcPr>
            <w:tcW w:w="2113" w:type="dxa"/>
            <w:tcBorders>
              <w:bottom w:val="single" w:sz="4" w:space="0" w:color="000000" w:themeColor="text1"/>
            </w:tcBorders>
          </w:tcPr>
          <w:p w14:paraId="5AB6AC77" w14:textId="77777777" w:rsidR="00E640FC" w:rsidRPr="004A064A" w:rsidRDefault="00E640FC" w:rsidP="00E640FC">
            <w:pPr>
              <w:rPr>
                <w:rFonts w:cs="Tahoma"/>
                <w:b/>
                <w:bCs/>
              </w:rPr>
            </w:pPr>
          </w:p>
        </w:tc>
        <w:tc>
          <w:tcPr>
            <w:tcW w:w="1559" w:type="dxa"/>
            <w:tcBorders>
              <w:bottom w:val="single" w:sz="4" w:space="0" w:color="000000" w:themeColor="text1"/>
            </w:tcBorders>
          </w:tcPr>
          <w:p w14:paraId="2D034406" w14:textId="77777777" w:rsidR="00E640FC" w:rsidRPr="004A064A" w:rsidRDefault="00E640FC" w:rsidP="00E640FC">
            <w:pPr>
              <w:rPr>
                <w:rFonts w:cs="Tahoma"/>
                <w:b/>
                <w:bCs/>
              </w:rPr>
            </w:pPr>
          </w:p>
        </w:tc>
      </w:tr>
      <w:tr w:rsidR="00E640FC" w:rsidRPr="004A064A" w14:paraId="78C7FBCC" w14:textId="77777777" w:rsidTr="00EF30F3">
        <w:tc>
          <w:tcPr>
            <w:tcW w:w="948" w:type="dxa"/>
          </w:tcPr>
          <w:p w14:paraId="246F3238" w14:textId="77777777" w:rsidR="00E640FC" w:rsidRPr="004A064A" w:rsidRDefault="00E640FC" w:rsidP="00E640FC">
            <w:pPr>
              <w:rPr>
                <w:rFonts w:eastAsia="Times New Roman" w:cs="Tahoma"/>
              </w:rPr>
            </w:pPr>
          </w:p>
        </w:tc>
        <w:tc>
          <w:tcPr>
            <w:tcW w:w="1599" w:type="dxa"/>
          </w:tcPr>
          <w:p w14:paraId="58E6529A" w14:textId="77777777" w:rsidR="00E640FC" w:rsidRPr="004A064A" w:rsidRDefault="00E640FC" w:rsidP="00E640FC">
            <w:pPr>
              <w:rPr>
                <w:rFonts w:eastAsia="Times New Roman" w:cs="Tahoma"/>
              </w:rPr>
            </w:pPr>
          </w:p>
        </w:tc>
        <w:tc>
          <w:tcPr>
            <w:tcW w:w="4124" w:type="dxa"/>
          </w:tcPr>
          <w:p w14:paraId="16FBC9FF" w14:textId="77777777" w:rsidR="00E640FC" w:rsidRPr="004A064A" w:rsidRDefault="00E640FC" w:rsidP="00E640FC">
            <w:pPr>
              <w:rPr>
                <w:rFonts w:eastAsia="Times New Roman" w:cs="Tahoma"/>
              </w:rPr>
            </w:pPr>
          </w:p>
        </w:tc>
        <w:tc>
          <w:tcPr>
            <w:tcW w:w="2113" w:type="dxa"/>
          </w:tcPr>
          <w:p w14:paraId="5480EC44" w14:textId="77777777" w:rsidR="00E640FC" w:rsidRPr="004A064A" w:rsidRDefault="00E640FC" w:rsidP="00E640FC">
            <w:pPr>
              <w:rPr>
                <w:rFonts w:cs="Tahoma"/>
                <w:b/>
                <w:bCs/>
              </w:rPr>
            </w:pPr>
          </w:p>
        </w:tc>
        <w:tc>
          <w:tcPr>
            <w:tcW w:w="1559" w:type="dxa"/>
          </w:tcPr>
          <w:p w14:paraId="70F4C21E" w14:textId="77777777" w:rsidR="00E640FC" w:rsidRPr="004A064A" w:rsidRDefault="00E640FC" w:rsidP="00E640FC">
            <w:pPr>
              <w:rPr>
                <w:rFonts w:cs="Tahoma"/>
                <w:b/>
                <w:bCs/>
              </w:rPr>
            </w:pPr>
          </w:p>
        </w:tc>
      </w:tr>
    </w:tbl>
    <w:p w14:paraId="3C7558C2" w14:textId="77777777" w:rsidR="008D0EB0" w:rsidRPr="004A064A" w:rsidRDefault="008D0EB0" w:rsidP="00F62F31">
      <w:pPr>
        <w:spacing w:after="200" w:line="276" w:lineRule="auto"/>
        <w:rPr>
          <w:rFonts w:eastAsia="Times New Roman" w:cs="Times New Roman"/>
          <w:b/>
          <w:sz w:val="28"/>
          <w:szCs w:val="28"/>
        </w:rPr>
      </w:pPr>
    </w:p>
    <w:sectPr w:rsidR="008D0EB0" w:rsidRPr="004A064A" w:rsidSect="00F642BC">
      <w:footerReference w:type="default" r:id="rId10"/>
      <w:footerReference w:type="first" r:id="rId11"/>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992DF" w14:textId="77777777" w:rsidR="00F647FA" w:rsidRDefault="00F647FA" w:rsidP="00572EAE">
      <w:pPr>
        <w:spacing w:after="0"/>
      </w:pPr>
      <w:r>
        <w:separator/>
      </w:r>
    </w:p>
  </w:endnote>
  <w:endnote w:type="continuationSeparator" w:id="0">
    <w:p w14:paraId="7D559F31" w14:textId="77777777" w:rsidR="00F647FA" w:rsidRDefault="00F647FA"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4B9A" w14:textId="47BBF956" w:rsidR="001E172B" w:rsidRPr="00BE1447" w:rsidRDefault="001E172B"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5D1B1" w14:textId="77777777" w:rsidR="00253005" w:rsidRPr="009600B5" w:rsidRDefault="00253005" w:rsidP="00253005">
    <w:pPr>
      <w:spacing w:after="0"/>
      <w:rPr>
        <w:rFonts w:ascii="Avenir Book" w:hAnsi="Avenir Book"/>
        <w:color w:val="FF3300"/>
        <w:sz w:val="16"/>
        <w:szCs w:val="16"/>
      </w:rPr>
    </w:pPr>
    <w:bookmarkStart w:id="10" w:name="_Hlk9276988"/>
    <w:bookmarkStart w:id="11" w:name="_Hlk14255474"/>
    <w:bookmarkStart w:id="12" w:name="_Hlk14160826"/>
    <w:bookmarkStart w:id="13" w:name="_Hlk19277418"/>
    <w:bookmarkStart w:id="14" w:name="_Hlk19277419"/>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1DE06E30" w14:textId="27427306" w:rsidR="001E172B" w:rsidRPr="00AE2B35" w:rsidRDefault="00253005" w:rsidP="00AE2B35">
    <w:pPr>
      <w:jc w:val="right"/>
      <w:rPr>
        <w:rFonts w:ascii="Avenir Book" w:hAnsi="Avenir Book"/>
        <w:sz w:val="16"/>
        <w:szCs w:val="16"/>
      </w:rPr>
    </w:pPr>
    <w:r w:rsidRPr="00F251D0">
      <w:rPr>
        <w:rFonts w:ascii="Avenir Book" w:hAnsi="Avenir Book"/>
        <w:b/>
        <w:noProof/>
        <w:color w:val="262626" w:themeColor="text1" w:themeTint="D9"/>
        <w:sz w:val="16"/>
        <w:szCs w:val="16"/>
      </w:rPr>
      <w:t xml:space="preserve">COMPLAINTS </w:t>
    </w:r>
    <w:r w:rsidR="00FB3762" w:rsidRPr="00F251D0">
      <w:rPr>
        <w:rFonts w:ascii="Avenir Book" w:hAnsi="Avenir Book"/>
        <w:b/>
        <w:noProof/>
        <w:color w:val="262626" w:themeColor="text1" w:themeTint="D9"/>
        <w:sz w:val="16"/>
        <w:szCs w:val="16"/>
      </w:rPr>
      <w:t>POLICY</w:t>
    </w:r>
    <w:r w:rsidRPr="00F251D0">
      <w:rPr>
        <w:rFonts w:ascii="Avenir Book" w:hAnsi="Avenir Book"/>
        <w:b/>
        <w:noProof/>
        <w:color w:val="262626" w:themeColor="text1" w:themeTint="D9"/>
        <w:sz w:val="16"/>
        <w:szCs w:val="16"/>
      </w:rPr>
      <w:t xml:space="preserve"> (E</w:t>
    </w:r>
    <w:r w:rsidR="0023509D" w:rsidRPr="00F251D0">
      <w:rPr>
        <w:rFonts w:ascii="Avenir Book" w:hAnsi="Avenir Book"/>
        <w:b/>
        <w:noProof/>
        <w:color w:val="262626" w:themeColor="text1" w:themeTint="D9"/>
        <w:sz w:val="16"/>
        <w:szCs w:val="16"/>
      </w:rPr>
      <w:t>xams</w:t>
    </w:r>
    <w:r>
      <w:rPr>
        <w:rFonts w:ascii="Avenir Book" w:hAnsi="Avenir Book"/>
        <w:b/>
        <w:noProof/>
        <w:color w:val="262626" w:themeColor="text1" w:themeTint="D9"/>
        <w:sz w:val="16"/>
        <w:szCs w:val="16"/>
      </w:rPr>
      <w:t xml:space="preserve">) </w:t>
    </w:r>
    <w:r w:rsidRPr="009600B5">
      <w:rPr>
        <w:rFonts w:ascii="Avenir Book" w:hAnsi="Avenir Book"/>
        <w:b/>
        <w:noProof/>
        <w:color w:val="262626" w:themeColor="text1" w:themeTint="D9"/>
        <w:sz w:val="16"/>
        <w:szCs w:val="16"/>
      </w:rPr>
      <w:t xml:space="preserve">TEMPLATE </w:t>
    </w:r>
    <w:r w:rsidRPr="009600B5">
      <w:rPr>
        <w:rFonts w:ascii="Avenir Book" w:hAnsi="Avenir Book"/>
        <w:noProof/>
        <w:color w:val="262626" w:themeColor="text1" w:themeTint="D9"/>
        <w:sz w:val="16"/>
        <w:szCs w:val="16"/>
      </w:rPr>
      <w:t>(</w:t>
    </w:r>
    <w:bookmarkEnd w:id="10"/>
    <w:bookmarkEnd w:id="11"/>
    <w:bookmarkEnd w:id="12"/>
    <w:bookmarkEnd w:id="13"/>
    <w:bookmarkEnd w:id="14"/>
    <w:r w:rsidR="00AE2B35">
      <w:rPr>
        <w:rFonts w:ascii="Avenir Book" w:hAnsi="Avenir Book"/>
        <w:noProof/>
        <w:color w:val="262626" w:themeColor="text1" w:themeTint="D9"/>
        <w:sz w:val="16"/>
        <w:szCs w:val="16"/>
      </w:rPr>
      <w:t>Effective from 1 September 2026</w:t>
    </w:r>
    <w:r w:rsidR="00AE2B35"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BAE04" w14:textId="77777777" w:rsidR="00F647FA" w:rsidRDefault="00F647FA" w:rsidP="00572EAE">
      <w:pPr>
        <w:spacing w:after="0"/>
      </w:pPr>
      <w:r>
        <w:separator/>
      </w:r>
    </w:p>
  </w:footnote>
  <w:footnote w:type="continuationSeparator" w:id="0">
    <w:p w14:paraId="75E42501" w14:textId="77777777" w:rsidR="00F647FA" w:rsidRDefault="00F647FA"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00959"/>
    <w:multiLevelType w:val="hybridMultilevel"/>
    <w:tmpl w:val="866656E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940D3"/>
    <w:multiLevelType w:val="multilevel"/>
    <w:tmpl w:val="3794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11646E"/>
    <w:multiLevelType w:val="hybridMultilevel"/>
    <w:tmpl w:val="515CB25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26801"/>
    <w:multiLevelType w:val="hybridMultilevel"/>
    <w:tmpl w:val="7986802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2738AB"/>
    <w:multiLevelType w:val="hybridMultilevel"/>
    <w:tmpl w:val="6AF2451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86D4B"/>
    <w:multiLevelType w:val="multilevel"/>
    <w:tmpl w:val="3F30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730D66"/>
    <w:multiLevelType w:val="multilevel"/>
    <w:tmpl w:val="6B68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FF4213"/>
    <w:multiLevelType w:val="hybridMultilevel"/>
    <w:tmpl w:val="4C8C095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B053E8"/>
    <w:multiLevelType w:val="multilevel"/>
    <w:tmpl w:val="46DE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37681"/>
    <w:multiLevelType w:val="multilevel"/>
    <w:tmpl w:val="EB00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336A53"/>
    <w:multiLevelType w:val="hybridMultilevel"/>
    <w:tmpl w:val="6DF82304"/>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C652AE"/>
    <w:multiLevelType w:val="multilevel"/>
    <w:tmpl w:val="2634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232904"/>
    <w:multiLevelType w:val="multilevel"/>
    <w:tmpl w:val="647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0A3493"/>
    <w:multiLevelType w:val="hybridMultilevel"/>
    <w:tmpl w:val="408C9CB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847663"/>
    <w:multiLevelType w:val="hybridMultilevel"/>
    <w:tmpl w:val="F8E2A30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A66D0A"/>
    <w:multiLevelType w:val="hybridMultilevel"/>
    <w:tmpl w:val="C7B02424"/>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95662FE"/>
    <w:multiLevelType w:val="hybridMultilevel"/>
    <w:tmpl w:val="CC3C8FB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E6163"/>
    <w:multiLevelType w:val="hybridMultilevel"/>
    <w:tmpl w:val="E23E27B0"/>
    <w:lvl w:ilvl="0" w:tplc="FC10B936">
      <w:start w:val="1"/>
      <w:numFmt w:val="bullet"/>
      <w:lvlText w:val="£"/>
      <w:lvlJc w:val="left"/>
      <w:pPr>
        <w:ind w:left="1080" w:hanging="360"/>
      </w:pPr>
      <w:rPr>
        <w:rFonts w:ascii="Wingdings 2" w:hAnsi="Wingdings 2" w:hint="default"/>
        <w:b/>
        <w:i w:val="0"/>
        <w:color w:val="003399"/>
        <w:sz w:val="24"/>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7AE1998"/>
    <w:multiLevelType w:val="multilevel"/>
    <w:tmpl w:val="1CDA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9977D5"/>
    <w:multiLevelType w:val="multilevel"/>
    <w:tmpl w:val="D9FA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7"/>
  </w:num>
  <w:num w:numId="3">
    <w:abstractNumId w:val="16"/>
  </w:num>
  <w:num w:numId="4">
    <w:abstractNumId w:val="7"/>
  </w:num>
  <w:num w:numId="5">
    <w:abstractNumId w:val="2"/>
  </w:num>
  <w:num w:numId="6">
    <w:abstractNumId w:val="4"/>
  </w:num>
  <w:num w:numId="7">
    <w:abstractNumId w:val="14"/>
  </w:num>
  <w:num w:numId="8">
    <w:abstractNumId w:val="3"/>
  </w:num>
  <w:num w:numId="9">
    <w:abstractNumId w:val="13"/>
  </w:num>
  <w:num w:numId="10">
    <w:abstractNumId w:val="10"/>
  </w:num>
  <w:num w:numId="11">
    <w:abstractNumId w:val="15"/>
  </w:num>
  <w:num w:numId="12">
    <w:abstractNumId w:val="1"/>
  </w:num>
  <w:num w:numId="13">
    <w:abstractNumId w:val="6"/>
  </w:num>
  <w:num w:numId="14">
    <w:abstractNumId w:val="8"/>
  </w:num>
  <w:num w:numId="15">
    <w:abstractNumId w:val="5"/>
  </w:num>
  <w:num w:numId="16">
    <w:abstractNumId w:val="18"/>
  </w:num>
  <w:num w:numId="17">
    <w:abstractNumId w:val="19"/>
  </w:num>
  <w:num w:numId="18">
    <w:abstractNumId w:val="9"/>
  </w:num>
  <w:num w:numId="19">
    <w:abstractNumId w:val="12"/>
  </w:num>
  <w:num w:numId="2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BC"/>
    <w:rsid w:val="000012CB"/>
    <w:rsid w:val="00001751"/>
    <w:rsid w:val="00001F1E"/>
    <w:rsid w:val="00003851"/>
    <w:rsid w:val="0000742A"/>
    <w:rsid w:val="00012A1D"/>
    <w:rsid w:val="000134A5"/>
    <w:rsid w:val="000134FC"/>
    <w:rsid w:val="0001520F"/>
    <w:rsid w:val="00017704"/>
    <w:rsid w:val="0001770D"/>
    <w:rsid w:val="000201A0"/>
    <w:rsid w:val="00020F42"/>
    <w:rsid w:val="00021ACB"/>
    <w:rsid w:val="00025DAF"/>
    <w:rsid w:val="000265A8"/>
    <w:rsid w:val="0003095E"/>
    <w:rsid w:val="00030C0F"/>
    <w:rsid w:val="00030DE1"/>
    <w:rsid w:val="00036206"/>
    <w:rsid w:val="0003799B"/>
    <w:rsid w:val="000409C9"/>
    <w:rsid w:val="000412D6"/>
    <w:rsid w:val="000441B5"/>
    <w:rsid w:val="000445FF"/>
    <w:rsid w:val="00044888"/>
    <w:rsid w:val="00045172"/>
    <w:rsid w:val="0004576F"/>
    <w:rsid w:val="000459D4"/>
    <w:rsid w:val="00045EAC"/>
    <w:rsid w:val="00047D77"/>
    <w:rsid w:val="000509F3"/>
    <w:rsid w:val="00051F51"/>
    <w:rsid w:val="00052084"/>
    <w:rsid w:val="0005591C"/>
    <w:rsid w:val="0005650A"/>
    <w:rsid w:val="00056ECD"/>
    <w:rsid w:val="000609D4"/>
    <w:rsid w:val="00062988"/>
    <w:rsid w:val="00064F02"/>
    <w:rsid w:val="000709D9"/>
    <w:rsid w:val="00074A36"/>
    <w:rsid w:val="000750AD"/>
    <w:rsid w:val="000800DE"/>
    <w:rsid w:val="00080423"/>
    <w:rsid w:val="000831C0"/>
    <w:rsid w:val="00086102"/>
    <w:rsid w:val="000875A7"/>
    <w:rsid w:val="0009252E"/>
    <w:rsid w:val="00097CF9"/>
    <w:rsid w:val="000A027E"/>
    <w:rsid w:val="000A1629"/>
    <w:rsid w:val="000A299E"/>
    <w:rsid w:val="000A6652"/>
    <w:rsid w:val="000B0453"/>
    <w:rsid w:val="000B29C9"/>
    <w:rsid w:val="000B796D"/>
    <w:rsid w:val="000C118C"/>
    <w:rsid w:val="000C5D7A"/>
    <w:rsid w:val="000D12FC"/>
    <w:rsid w:val="000D198E"/>
    <w:rsid w:val="000D1C29"/>
    <w:rsid w:val="000D60C0"/>
    <w:rsid w:val="000E1253"/>
    <w:rsid w:val="000E19B3"/>
    <w:rsid w:val="000E27A5"/>
    <w:rsid w:val="000E2C23"/>
    <w:rsid w:val="000F34BD"/>
    <w:rsid w:val="000F5577"/>
    <w:rsid w:val="00100BEF"/>
    <w:rsid w:val="00105BF2"/>
    <w:rsid w:val="00106CE3"/>
    <w:rsid w:val="00107872"/>
    <w:rsid w:val="00111617"/>
    <w:rsid w:val="00113BA4"/>
    <w:rsid w:val="00115458"/>
    <w:rsid w:val="0011647D"/>
    <w:rsid w:val="00120DC6"/>
    <w:rsid w:val="00121EF4"/>
    <w:rsid w:val="001271AF"/>
    <w:rsid w:val="001308B6"/>
    <w:rsid w:val="00133C23"/>
    <w:rsid w:val="00133CAD"/>
    <w:rsid w:val="00134173"/>
    <w:rsid w:val="001345C8"/>
    <w:rsid w:val="00136AC1"/>
    <w:rsid w:val="00142BCC"/>
    <w:rsid w:val="00143D8E"/>
    <w:rsid w:val="001442F1"/>
    <w:rsid w:val="0014735C"/>
    <w:rsid w:val="001533D9"/>
    <w:rsid w:val="001551B3"/>
    <w:rsid w:val="00155584"/>
    <w:rsid w:val="00161BEB"/>
    <w:rsid w:val="001673CF"/>
    <w:rsid w:val="00172CF5"/>
    <w:rsid w:val="0017460C"/>
    <w:rsid w:val="0017477E"/>
    <w:rsid w:val="001767B5"/>
    <w:rsid w:val="00177D3E"/>
    <w:rsid w:val="00183428"/>
    <w:rsid w:val="0018449D"/>
    <w:rsid w:val="001844B9"/>
    <w:rsid w:val="00185617"/>
    <w:rsid w:val="00192C81"/>
    <w:rsid w:val="00192E8A"/>
    <w:rsid w:val="00196924"/>
    <w:rsid w:val="00196B3E"/>
    <w:rsid w:val="00196C60"/>
    <w:rsid w:val="001973EE"/>
    <w:rsid w:val="00197A4F"/>
    <w:rsid w:val="001A0CA6"/>
    <w:rsid w:val="001A24D6"/>
    <w:rsid w:val="001A57D2"/>
    <w:rsid w:val="001B0600"/>
    <w:rsid w:val="001B3F57"/>
    <w:rsid w:val="001B42C8"/>
    <w:rsid w:val="001B51BC"/>
    <w:rsid w:val="001B635E"/>
    <w:rsid w:val="001C12A2"/>
    <w:rsid w:val="001C1969"/>
    <w:rsid w:val="001D189E"/>
    <w:rsid w:val="001E172B"/>
    <w:rsid w:val="001F0350"/>
    <w:rsid w:val="001F0C28"/>
    <w:rsid w:val="001F4DD8"/>
    <w:rsid w:val="001F59AD"/>
    <w:rsid w:val="001F7769"/>
    <w:rsid w:val="00200ABE"/>
    <w:rsid w:val="00202AFA"/>
    <w:rsid w:val="0020477E"/>
    <w:rsid w:val="0021365B"/>
    <w:rsid w:val="00214318"/>
    <w:rsid w:val="00214342"/>
    <w:rsid w:val="00214CB1"/>
    <w:rsid w:val="002161E9"/>
    <w:rsid w:val="002301A0"/>
    <w:rsid w:val="002322D1"/>
    <w:rsid w:val="0023509D"/>
    <w:rsid w:val="0023628E"/>
    <w:rsid w:val="002416DB"/>
    <w:rsid w:val="002417F2"/>
    <w:rsid w:val="00244FC1"/>
    <w:rsid w:val="00247D1F"/>
    <w:rsid w:val="00250816"/>
    <w:rsid w:val="002522E9"/>
    <w:rsid w:val="0025243A"/>
    <w:rsid w:val="00253005"/>
    <w:rsid w:val="002540D5"/>
    <w:rsid w:val="00254B9A"/>
    <w:rsid w:val="0025563D"/>
    <w:rsid w:val="0026067D"/>
    <w:rsid w:val="0026639D"/>
    <w:rsid w:val="00267849"/>
    <w:rsid w:val="002733F6"/>
    <w:rsid w:val="002747EB"/>
    <w:rsid w:val="00275C93"/>
    <w:rsid w:val="00277937"/>
    <w:rsid w:val="00283160"/>
    <w:rsid w:val="00283445"/>
    <w:rsid w:val="002837F1"/>
    <w:rsid w:val="002923DF"/>
    <w:rsid w:val="00294309"/>
    <w:rsid w:val="002978B9"/>
    <w:rsid w:val="00297C0F"/>
    <w:rsid w:val="002A1C13"/>
    <w:rsid w:val="002A6DDA"/>
    <w:rsid w:val="002A785C"/>
    <w:rsid w:val="002B169B"/>
    <w:rsid w:val="002B2195"/>
    <w:rsid w:val="002B43AE"/>
    <w:rsid w:val="002B5BE7"/>
    <w:rsid w:val="002B5C08"/>
    <w:rsid w:val="002B6E69"/>
    <w:rsid w:val="002C208F"/>
    <w:rsid w:val="002C2931"/>
    <w:rsid w:val="002C5397"/>
    <w:rsid w:val="002C65E6"/>
    <w:rsid w:val="002C7334"/>
    <w:rsid w:val="002D2DEF"/>
    <w:rsid w:val="002D404A"/>
    <w:rsid w:val="002E0A22"/>
    <w:rsid w:val="002E17BE"/>
    <w:rsid w:val="002E233C"/>
    <w:rsid w:val="002E53FB"/>
    <w:rsid w:val="002E61A2"/>
    <w:rsid w:val="002F16B9"/>
    <w:rsid w:val="002F1E6E"/>
    <w:rsid w:val="002F26D1"/>
    <w:rsid w:val="002F729A"/>
    <w:rsid w:val="00301F9A"/>
    <w:rsid w:val="00305E7D"/>
    <w:rsid w:val="00307AC1"/>
    <w:rsid w:val="0031083C"/>
    <w:rsid w:val="0031089B"/>
    <w:rsid w:val="00312CBF"/>
    <w:rsid w:val="00315991"/>
    <w:rsid w:val="0032363C"/>
    <w:rsid w:val="003243FE"/>
    <w:rsid w:val="0033123E"/>
    <w:rsid w:val="00331254"/>
    <w:rsid w:val="00331564"/>
    <w:rsid w:val="003365DA"/>
    <w:rsid w:val="00336B42"/>
    <w:rsid w:val="0033778C"/>
    <w:rsid w:val="00337BC6"/>
    <w:rsid w:val="003433A9"/>
    <w:rsid w:val="00343A24"/>
    <w:rsid w:val="00345C58"/>
    <w:rsid w:val="00345E7A"/>
    <w:rsid w:val="003471BA"/>
    <w:rsid w:val="00351291"/>
    <w:rsid w:val="00354D65"/>
    <w:rsid w:val="00354F5C"/>
    <w:rsid w:val="00355B6B"/>
    <w:rsid w:val="00356850"/>
    <w:rsid w:val="00356A3E"/>
    <w:rsid w:val="00361088"/>
    <w:rsid w:val="003667B9"/>
    <w:rsid w:val="00375CE7"/>
    <w:rsid w:val="003760E1"/>
    <w:rsid w:val="0037758B"/>
    <w:rsid w:val="00381559"/>
    <w:rsid w:val="00391D34"/>
    <w:rsid w:val="003922F5"/>
    <w:rsid w:val="00392945"/>
    <w:rsid w:val="00393116"/>
    <w:rsid w:val="0039606C"/>
    <w:rsid w:val="00396AB3"/>
    <w:rsid w:val="003A128A"/>
    <w:rsid w:val="003A183A"/>
    <w:rsid w:val="003A413B"/>
    <w:rsid w:val="003A55AC"/>
    <w:rsid w:val="003A62A8"/>
    <w:rsid w:val="003B4F45"/>
    <w:rsid w:val="003C0700"/>
    <w:rsid w:val="003C1B1D"/>
    <w:rsid w:val="003C1E94"/>
    <w:rsid w:val="003D4CFA"/>
    <w:rsid w:val="003D6730"/>
    <w:rsid w:val="003D6C61"/>
    <w:rsid w:val="003D78DD"/>
    <w:rsid w:val="003E1B12"/>
    <w:rsid w:val="003E5898"/>
    <w:rsid w:val="003E5BF3"/>
    <w:rsid w:val="003F08A6"/>
    <w:rsid w:val="003F54FB"/>
    <w:rsid w:val="003F5E28"/>
    <w:rsid w:val="003F66FE"/>
    <w:rsid w:val="004172F8"/>
    <w:rsid w:val="00420DEB"/>
    <w:rsid w:val="0042211B"/>
    <w:rsid w:val="004250C5"/>
    <w:rsid w:val="004253DB"/>
    <w:rsid w:val="004314F6"/>
    <w:rsid w:val="00432C92"/>
    <w:rsid w:val="00433878"/>
    <w:rsid w:val="0043475B"/>
    <w:rsid w:val="004374FD"/>
    <w:rsid w:val="00437F62"/>
    <w:rsid w:val="004414DB"/>
    <w:rsid w:val="0044155D"/>
    <w:rsid w:val="0044218B"/>
    <w:rsid w:val="0045187F"/>
    <w:rsid w:val="0045394B"/>
    <w:rsid w:val="00453A8A"/>
    <w:rsid w:val="00454711"/>
    <w:rsid w:val="00456C91"/>
    <w:rsid w:val="00462EFB"/>
    <w:rsid w:val="00473348"/>
    <w:rsid w:val="004738FF"/>
    <w:rsid w:val="00473D52"/>
    <w:rsid w:val="00476494"/>
    <w:rsid w:val="00484DD9"/>
    <w:rsid w:val="00490029"/>
    <w:rsid w:val="004919E7"/>
    <w:rsid w:val="00494711"/>
    <w:rsid w:val="00494A0C"/>
    <w:rsid w:val="00495501"/>
    <w:rsid w:val="004A064A"/>
    <w:rsid w:val="004A2E20"/>
    <w:rsid w:val="004A4C84"/>
    <w:rsid w:val="004A5171"/>
    <w:rsid w:val="004A64CC"/>
    <w:rsid w:val="004A6AFB"/>
    <w:rsid w:val="004B1115"/>
    <w:rsid w:val="004B35E1"/>
    <w:rsid w:val="004B4DA2"/>
    <w:rsid w:val="004B5B29"/>
    <w:rsid w:val="004C3462"/>
    <w:rsid w:val="004C4BFC"/>
    <w:rsid w:val="004C6683"/>
    <w:rsid w:val="004D1A11"/>
    <w:rsid w:val="004D2901"/>
    <w:rsid w:val="004D3C8D"/>
    <w:rsid w:val="004D57C7"/>
    <w:rsid w:val="004D602B"/>
    <w:rsid w:val="004D7615"/>
    <w:rsid w:val="004E027A"/>
    <w:rsid w:val="004E1F8B"/>
    <w:rsid w:val="004E3038"/>
    <w:rsid w:val="004E4EC1"/>
    <w:rsid w:val="004F181E"/>
    <w:rsid w:val="004F233D"/>
    <w:rsid w:val="004F2B1A"/>
    <w:rsid w:val="004F3C70"/>
    <w:rsid w:val="004F56D2"/>
    <w:rsid w:val="004F69EF"/>
    <w:rsid w:val="004F7D0D"/>
    <w:rsid w:val="00500492"/>
    <w:rsid w:val="00501F32"/>
    <w:rsid w:val="00503E0D"/>
    <w:rsid w:val="00505172"/>
    <w:rsid w:val="00506548"/>
    <w:rsid w:val="005068A5"/>
    <w:rsid w:val="005076CF"/>
    <w:rsid w:val="0051144C"/>
    <w:rsid w:val="0051267C"/>
    <w:rsid w:val="005130B2"/>
    <w:rsid w:val="005139CA"/>
    <w:rsid w:val="005154E3"/>
    <w:rsid w:val="00521B57"/>
    <w:rsid w:val="005225B9"/>
    <w:rsid w:val="00526E54"/>
    <w:rsid w:val="00534606"/>
    <w:rsid w:val="00546F61"/>
    <w:rsid w:val="00546F70"/>
    <w:rsid w:val="0055097B"/>
    <w:rsid w:val="00550A49"/>
    <w:rsid w:val="0055163A"/>
    <w:rsid w:val="0055531D"/>
    <w:rsid w:val="00556982"/>
    <w:rsid w:val="00560310"/>
    <w:rsid w:val="00563708"/>
    <w:rsid w:val="00572EAE"/>
    <w:rsid w:val="00575B68"/>
    <w:rsid w:val="00576B69"/>
    <w:rsid w:val="00581CBC"/>
    <w:rsid w:val="00582D3B"/>
    <w:rsid w:val="0058335C"/>
    <w:rsid w:val="00584370"/>
    <w:rsid w:val="00584552"/>
    <w:rsid w:val="00587DFA"/>
    <w:rsid w:val="0059053A"/>
    <w:rsid w:val="00593102"/>
    <w:rsid w:val="00593745"/>
    <w:rsid w:val="00595C4E"/>
    <w:rsid w:val="005A05DA"/>
    <w:rsid w:val="005A1F33"/>
    <w:rsid w:val="005B0758"/>
    <w:rsid w:val="005B411E"/>
    <w:rsid w:val="005C1C09"/>
    <w:rsid w:val="005C2C9F"/>
    <w:rsid w:val="005C50FE"/>
    <w:rsid w:val="005D0DCE"/>
    <w:rsid w:val="005D100D"/>
    <w:rsid w:val="005D59B7"/>
    <w:rsid w:val="005E2B3B"/>
    <w:rsid w:val="005E45DB"/>
    <w:rsid w:val="005E533D"/>
    <w:rsid w:val="005F053F"/>
    <w:rsid w:val="005F0983"/>
    <w:rsid w:val="005F25A1"/>
    <w:rsid w:val="005F2826"/>
    <w:rsid w:val="005F3006"/>
    <w:rsid w:val="0060002A"/>
    <w:rsid w:val="0060259F"/>
    <w:rsid w:val="006044D5"/>
    <w:rsid w:val="0060571B"/>
    <w:rsid w:val="00606D11"/>
    <w:rsid w:val="00607DB3"/>
    <w:rsid w:val="006102D5"/>
    <w:rsid w:val="00610C2A"/>
    <w:rsid w:val="00610FC3"/>
    <w:rsid w:val="00611ABA"/>
    <w:rsid w:val="00611B9A"/>
    <w:rsid w:val="00612E2C"/>
    <w:rsid w:val="00614A9A"/>
    <w:rsid w:val="00615715"/>
    <w:rsid w:val="0061657F"/>
    <w:rsid w:val="0062205F"/>
    <w:rsid w:val="0062332E"/>
    <w:rsid w:val="00625652"/>
    <w:rsid w:val="00631D0C"/>
    <w:rsid w:val="00632F46"/>
    <w:rsid w:val="00633272"/>
    <w:rsid w:val="0063364B"/>
    <w:rsid w:val="00633D90"/>
    <w:rsid w:val="0063471E"/>
    <w:rsid w:val="00634B89"/>
    <w:rsid w:val="006372CD"/>
    <w:rsid w:val="00640147"/>
    <w:rsid w:val="00640233"/>
    <w:rsid w:val="00641B4E"/>
    <w:rsid w:val="006427D8"/>
    <w:rsid w:val="0064770E"/>
    <w:rsid w:val="00654BCB"/>
    <w:rsid w:val="00662A0F"/>
    <w:rsid w:val="00662D48"/>
    <w:rsid w:val="00664ECA"/>
    <w:rsid w:val="006653DA"/>
    <w:rsid w:val="006657BB"/>
    <w:rsid w:val="00665B03"/>
    <w:rsid w:val="00680AD4"/>
    <w:rsid w:val="00681B77"/>
    <w:rsid w:val="00682C3D"/>
    <w:rsid w:val="0068481A"/>
    <w:rsid w:val="00694417"/>
    <w:rsid w:val="006968D9"/>
    <w:rsid w:val="0069792B"/>
    <w:rsid w:val="0069794D"/>
    <w:rsid w:val="006A01D8"/>
    <w:rsid w:val="006A3D22"/>
    <w:rsid w:val="006B14BE"/>
    <w:rsid w:val="006B3E55"/>
    <w:rsid w:val="006C4285"/>
    <w:rsid w:val="006C5808"/>
    <w:rsid w:val="006C6C4A"/>
    <w:rsid w:val="006D281C"/>
    <w:rsid w:val="006D4CB4"/>
    <w:rsid w:val="006D562D"/>
    <w:rsid w:val="006D57D5"/>
    <w:rsid w:val="006D78ED"/>
    <w:rsid w:val="006E2C71"/>
    <w:rsid w:val="006E48DE"/>
    <w:rsid w:val="006E619E"/>
    <w:rsid w:val="006F2CCE"/>
    <w:rsid w:val="006F403C"/>
    <w:rsid w:val="006F4870"/>
    <w:rsid w:val="006F6831"/>
    <w:rsid w:val="006F6A41"/>
    <w:rsid w:val="007009B9"/>
    <w:rsid w:val="00701AFA"/>
    <w:rsid w:val="00701CBE"/>
    <w:rsid w:val="00704378"/>
    <w:rsid w:val="00707BF7"/>
    <w:rsid w:val="007138D5"/>
    <w:rsid w:val="007149C2"/>
    <w:rsid w:val="00721AE5"/>
    <w:rsid w:val="00727EC1"/>
    <w:rsid w:val="00731803"/>
    <w:rsid w:val="0073293D"/>
    <w:rsid w:val="007360FA"/>
    <w:rsid w:val="007362F4"/>
    <w:rsid w:val="007376B2"/>
    <w:rsid w:val="00740A1A"/>
    <w:rsid w:val="00740E30"/>
    <w:rsid w:val="00740F4E"/>
    <w:rsid w:val="00742511"/>
    <w:rsid w:val="00742656"/>
    <w:rsid w:val="00742793"/>
    <w:rsid w:val="00744E9F"/>
    <w:rsid w:val="007469CC"/>
    <w:rsid w:val="00751D49"/>
    <w:rsid w:val="00761A14"/>
    <w:rsid w:val="007628E6"/>
    <w:rsid w:val="00762B68"/>
    <w:rsid w:val="00765CC5"/>
    <w:rsid w:val="00767A91"/>
    <w:rsid w:val="00773F86"/>
    <w:rsid w:val="007753C0"/>
    <w:rsid w:val="00775994"/>
    <w:rsid w:val="00775ECC"/>
    <w:rsid w:val="007824AD"/>
    <w:rsid w:val="00786569"/>
    <w:rsid w:val="00790CD9"/>
    <w:rsid w:val="0079528C"/>
    <w:rsid w:val="00795C58"/>
    <w:rsid w:val="007960EF"/>
    <w:rsid w:val="00796C9C"/>
    <w:rsid w:val="007976BE"/>
    <w:rsid w:val="007A4032"/>
    <w:rsid w:val="007A6098"/>
    <w:rsid w:val="007A6180"/>
    <w:rsid w:val="007A64E4"/>
    <w:rsid w:val="007A7BA8"/>
    <w:rsid w:val="007B6699"/>
    <w:rsid w:val="007B68A4"/>
    <w:rsid w:val="007B7176"/>
    <w:rsid w:val="007C2873"/>
    <w:rsid w:val="007C50C2"/>
    <w:rsid w:val="007C516B"/>
    <w:rsid w:val="007D5FE6"/>
    <w:rsid w:val="007D6735"/>
    <w:rsid w:val="007D69DE"/>
    <w:rsid w:val="007E57A3"/>
    <w:rsid w:val="007E5845"/>
    <w:rsid w:val="007F0F3B"/>
    <w:rsid w:val="007F2720"/>
    <w:rsid w:val="007F54A9"/>
    <w:rsid w:val="007F5F63"/>
    <w:rsid w:val="007F699A"/>
    <w:rsid w:val="008019CD"/>
    <w:rsid w:val="00802AFC"/>
    <w:rsid w:val="00802B6C"/>
    <w:rsid w:val="00802B9C"/>
    <w:rsid w:val="0080429F"/>
    <w:rsid w:val="008073C0"/>
    <w:rsid w:val="00812487"/>
    <w:rsid w:val="00816759"/>
    <w:rsid w:val="00821ACB"/>
    <w:rsid w:val="00821D2B"/>
    <w:rsid w:val="00822C32"/>
    <w:rsid w:val="00823872"/>
    <w:rsid w:val="00825CE7"/>
    <w:rsid w:val="00830017"/>
    <w:rsid w:val="00831112"/>
    <w:rsid w:val="00832892"/>
    <w:rsid w:val="00832A57"/>
    <w:rsid w:val="00832FEA"/>
    <w:rsid w:val="00834274"/>
    <w:rsid w:val="00835836"/>
    <w:rsid w:val="00841ACB"/>
    <w:rsid w:val="008458D8"/>
    <w:rsid w:val="0084623C"/>
    <w:rsid w:val="008478AB"/>
    <w:rsid w:val="00850328"/>
    <w:rsid w:val="00851803"/>
    <w:rsid w:val="00852366"/>
    <w:rsid w:val="0085438F"/>
    <w:rsid w:val="00860AF6"/>
    <w:rsid w:val="008621C8"/>
    <w:rsid w:val="00866226"/>
    <w:rsid w:val="00866DFB"/>
    <w:rsid w:val="00867251"/>
    <w:rsid w:val="00870944"/>
    <w:rsid w:val="00871068"/>
    <w:rsid w:val="0087178A"/>
    <w:rsid w:val="00872712"/>
    <w:rsid w:val="00873B8D"/>
    <w:rsid w:val="0087530F"/>
    <w:rsid w:val="008764CE"/>
    <w:rsid w:val="00876C7D"/>
    <w:rsid w:val="00877A4C"/>
    <w:rsid w:val="00877B47"/>
    <w:rsid w:val="0088282D"/>
    <w:rsid w:val="00886454"/>
    <w:rsid w:val="00887368"/>
    <w:rsid w:val="008904DF"/>
    <w:rsid w:val="00890CF1"/>
    <w:rsid w:val="008911C4"/>
    <w:rsid w:val="0089184C"/>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149D"/>
    <w:rsid w:val="008C442D"/>
    <w:rsid w:val="008D0AB5"/>
    <w:rsid w:val="008D0EB0"/>
    <w:rsid w:val="008D21F5"/>
    <w:rsid w:val="008D3F1D"/>
    <w:rsid w:val="008D5903"/>
    <w:rsid w:val="008E4101"/>
    <w:rsid w:val="008E4A9B"/>
    <w:rsid w:val="008E5C3C"/>
    <w:rsid w:val="008F25CF"/>
    <w:rsid w:val="008F3D11"/>
    <w:rsid w:val="008F5767"/>
    <w:rsid w:val="008F770A"/>
    <w:rsid w:val="00900505"/>
    <w:rsid w:val="00903444"/>
    <w:rsid w:val="00912735"/>
    <w:rsid w:val="0091365A"/>
    <w:rsid w:val="00921C06"/>
    <w:rsid w:val="009223EE"/>
    <w:rsid w:val="0092256A"/>
    <w:rsid w:val="00930702"/>
    <w:rsid w:val="009344CA"/>
    <w:rsid w:val="009372CC"/>
    <w:rsid w:val="00937C37"/>
    <w:rsid w:val="00937C73"/>
    <w:rsid w:val="009405D5"/>
    <w:rsid w:val="00941340"/>
    <w:rsid w:val="00941B6F"/>
    <w:rsid w:val="00954D08"/>
    <w:rsid w:val="00957564"/>
    <w:rsid w:val="009576A1"/>
    <w:rsid w:val="00960671"/>
    <w:rsid w:val="00961EA6"/>
    <w:rsid w:val="00972530"/>
    <w:rsid w:val="00972787"/>
    <w:rsid w:val="009739C1"/>
    <w:rsid w:val="00974962"/>
    <w:rsid w:val="00975002"/>
    <w:rsid w:val="00980A01"/>
    <w:rsid w:val="00980EA0"/>
    <w:rsid w:val="00981424"/>
    <w:rsid w:val="009832F0"/>
    <w:rsid w:val="009835D2"/>
    <w:rsid w:val="009853DC"/>
    <w:rsid w:val="00986277"/>
    <w:rsid w:val="009906AD"/>
    <w:rsid w:val="00993918"/>
    <w:rsid w:val="009959DE"/>
    <w:rsid w:val="009A1353"/>
    <w:rsid w:val="009A4270"/>
    <w:rsid w:val="009A4FD2"/>
    <w:rsid w:val="009B0929"/>
    <w:rsid w:val="009B21B5"/>
    <w:rsid w:val="009B5963"/>
    <w:rsid w:val="009C0D9A"/>
    <w:rsid w:val="009C3FE5"/>
    <w:rsid w:val="009C4413"/>
    <w:rsid w:val="009C7245"/>
    <w:rsid w:val="009C73CD"/>
    <w:rsid w:val="009C7C8D"/>
    <w:rsid w:val="009D3D37"/>
    <w:rsid w:val="009E050C"/>
    <w:rsid w:val="009E17EB"/>
    <w:rsid w:val="009E683B"/>
    <w:rsid w:val="009F0C0D"/>
    <w:rsid w:val="009F0FFB"/>
    <w:rsid w:val="009F17AE"/>
    <w:rsid w:val="009F3E7A"/>
    <w:rsid w:val="009F530D"/>
    <w:rsid w:val="009F5781"/>
    <w:rsid w:val="009F605A"/>
    <w:rsid w:val="00A01EDF"/>
    <w:rsid w:val="00A045AE"/>
    <w:rsid w:val="00A05772"/>
    <w:rsid w:val="00A159A6"/>
    <w:rsid w:val="00A200BD"/>
    <w:rsid w:val="00A23D3B"/>
    <w:rsid w:val="00A26B89"/>
    <w:rsid w:val="00A27B0E"/>
    <w:rsid w:val="00A35C57"/>
    <w:rsid w:val="00A409B6"/>
    <w:rsid w:val="00A4455C"/>
    <w:rsid w:val="00A45FED"/>
    <w:rsid w:val="00A4607E"/>
    <w:rsid w:val="00A4728A"/>
    <w:rsid w:val="00A510DE"/>
    <w:rsid w:val="00A52717"/>
    <w:rsid w:val="00A5332D"/>
    <w:rsid w:val="00A53788"/>
    <w:rsid w:val="00A53D5C"/>
    <w:rsid w:val="00A55B25"/>
    <w:rsid w:val="00A569CE"/>
    <w:rsid w:val="00A575E0"/>
    <w:rsid w:val="00A60C3A"/>
    <w:rsid w:val="00A654B7"/>
    <w:rsid w:val="00A65586"/>
    <w:rsid w:val="00A666BC"/>
    <w:rsid w:val="00A679FD"/>
    <w:rsid w:val="00A729AA"/>
    <w:rsid w:val="00A82497"/>
    <w:rsid w:val="00A829DF"/>
    <w:rsid w:val="00A8342B"/>
    <w:rsid w:val="00A848AE"/>
    <w:rsid w:val="00A90A2F"/>
    <w:rsid w:val="00A92FC4"/>
    <w:rsid w:val="00A93234"/>
    <w:rsid w:val="00A95CA5"/>
    <w:rsid w:val="00AA5C14"/>
    <w:rsid w:val="00AB2591"/>
    <w:rsid w:val="00AB25BC"/>
    <w:rsid w:val="00AB3768"/>
    <w:rsid w:val="00AC0062"/>
    <w:rsid w:val="00AC5A86"/>
    <w:rsid w:val="00AD18C0"/>
    <w:rsid w:val="00AD6585"/>
    <w:rsid w:val="00AD7B16"/>
    <w:rsid w:val="00AE072B"/>
    <w:rsid w:val="00AE0847"/>
    <w:rsid w:val="00AE2B35"/>
    <w:rsid w:val="00AE4B04"/>
    <w:rsid w:val="00AE5CDB"/>
    <w:rsid w:val="00AE6589"/>
    <w:rsid w:val="00AF6D19"/>
    <w:rsid w:val="00B0304B"/>
    <w:rsid w:val="00B05787"/>
    <w:rsid w:val="00B05868"/>
    <w:rsid w:val="00B07D5A"/>
    <w:rsid w:val="00B11090"/>
    <w:rsid w:val="00B114B0"/>
    <w:rsid w:val="00B16297"/>
    <w:rsid w:val="00B207C6"/>
    <w:rsid w:val="00B20B5B"/>
    <w:rsid w:val="00B2195E"/>
    <w:rsid w:val="00B223A0"/>
    <w:rsid w:val="00B23747"/>
    <w:rsid w:val="00B23CF0"/>
    <w:rsid w:val="00B23DA3"/>
    <w:rsid w:val="00B24DDD"/>
    <w:rsid w:val="00B3289C"/>
    <w:rsid w:val="00B32E37"/>
    <w:rsid w:val="00B33F99"/>
    <w:rsid w:val="00B34D3B"/>
    <w:rsid w:val="00B34F92"/>
    <w:rsid w:val="00B45B65"/>
    <w:rsid w:val="00B519F1"/>
    <w:rsid w:val="00B56240"/>
    <w:rsid w:val="00B57186"/>
    <w:rsid w:val="00B57CB5"/>
    <w:rsid w:val="00B57F8F"/>
    <w:rsid w:val="00B61F3B"/>
    <w:rsid w:val="00B718BE"/>
    <w:rsid w:val="00B740C0"/>
    <w:rsid w:val="00B76344"/>
    <w:rsid w:val="00B7754D"/>
    <w:rsid w:val="00B86AAF"/>
    <w:rsid w:val="00B90A50"/>
    <w:rsid w:val="00B95A16"/>
    <w:rsid w:val="00B96A2F"/>
    <w:rsid w:val="00B96DC9"/>
    <w:rsid w:val="00BA2317"/>
    <w:rsid w:val="00BA2E4A"/>
    <w:rsid w:val="00BA39A7"/>
    <w:rsid w:val="00BB15B2"/>
    <w:rsid w:val="00BB17C6"/>
    <w:rsid w:val="00BB1984"/>
    <w:rsid w:val="00BB2B7F"/>
    <w:rsid w:val="00BB34AC"/>
    <w:rsid w:val="00BB4E2E"/>
    <w:rsid w:val="00BB5D87"/>
    <w:rsid w:val="00BC0469"/>
    <w:rsid w:val="00BC1F2D"/>
    <w:rsid w:val="00BC2118"/>
    <w:rsid w:val="00BC2365"/>
    <w:rsid w:val="00BC59AD"/>
    <w:rsid w:val="00BC66A3"/>
    <w:rsid w:val="00BC7DFF"/>
    <w:rsid w:val="00BD04C2"/>
    <w:rsid w:val="00BD1550"/>
    <w:rsid w:val="00BD2843"/>
    <w:rsid w:val="00BD2E5E"/>
    <w:rsid w:val="00BD3B0D"/>
    <w:rsid w:val="00BD565A"/>
    <w:rsid w:val="00BE09E2"/>
    <w:rsid w:val="00BE1447"/>
    <w:rsid w:val="00BE156E"/>
    <w:rsid w:val="00BE1AA9"/>
    <w:rsid w:val="00BE2D32"/>
    <w:rsid w:val="00BE3C75"/>
    <w:rsid w:val="00BE3DC7"/>
    <w:rsid w:val="00BE46EC"/>
    <w:rsid w:val="00BE4A96"/>
    <w:rsid w:val="00BF0EF1"/>
    <w:rsid w:val="00BF0F3A"/>
    <w:rsid w:val="00BF3CF6"/>
    <w:rsid w:val="00BF770C"/>
    <w:rsid w:val="00C01ACC"/>
    <w:rsid w:val="00C03944"/>
    <w:rsid w:val="00C04C77"/>
    <w:rsid w:val="00C06666"/>
    <w:rsid w:val="00C16897"/>
    <w:rsid w:val="00C1748B"/>
    <w:rsid w:val="00C1752A"/>
    <w:rsid w:val="00C2050C"/>
    <w:rsid w:val="00C21EFF"/>
    <w:rsid w:val="00C232AA"/>
    <w:rsid w:val="00C25531"/>
    <w:rsid w:val="00C31FBE"/>
    <w:rsid w:val="00C33F31"/>
    <w:rsid w:val="00C4018B"/>
    <w:rsid w:val="00C43B88"/>
    <w:rsid w:val="00C45ED1"/>
    <w:rsid w:val="00C47906"/>
    <w:rsid w:val="00C50E9D"/>
    <w:rsid w:val="00C5105D"/>
    <w:rsid w:val="00C51785"/>
    <w:rsid w:val="00C62C00"/>
    <w:rsid w:val="00C67C90"/>
    <w:rsid w:val="00C728F2"/>
    <w:rsid w:val="00C75192"/>
    <w:rsid w:val="00C76227"/>
    <w:rsid w:val="00C764C9"/>
    <w:rsid w:val="00C7657F"/>
    <w:rsid w:val="00C818C7"/>
    <w:rsid w:val="00C8290A"/>
    <w:rsid w:val="00C87BA4"/>
    <w:rsid w:val="00C90208"/>
    <w:rsid w:val="00C92866"/>
    <w:rsid w:val="00C93416"/>
    <w:rsid w:val="00C94BC4"/>
    <w:rsid w:val="00C97509"/>
    <w:rsid w:val="00C9773F"/>
    <w:rsid w:val="00CA1F82"/>
    <w:rsid w:val="00CB15CC"/>
    <w:rsid w:val="00CB2186"/>
    <w:rsid w:val="00CC73D0"/>
    <w:rsid w:val="00CD2A41"/>
    <w:rsid w:val="00CD31D5"/>
    <w:rsid w:val="00CD51E5"/>
    <w:rsid w:val="00CE5FF1"/>
    <w:rsid w:val="00CE674A"/>
    <w:rsid w:val="00CE6EDA"/>
    <w:rsid w:val="00CE6F3D"/>
    <w:rsid w:val="00CE7601"/>
    <w:rsid w:val="00CF12DF"/>
    <w:rsid w:val="00CF1D76"/>
    <w:rsid w:val="00CF1E3F"/>
    <w:rsid w:val="00CF2ECF"/>
    <w:rsid w:val="00CF3877"/>
    <w:rsid w:val="00CF3ABE"/>
    <w:rsid w:val="00CF4039"/>
    <w:rsid w:val="00CF5029"/>
    <w:rsid w:val="00CF5B27"/>
    <w:rsid w:val="00D004DA"/>
    <w:rsid w:val="00D02605"/>
    <w:rsid w:val="00D03C48"/>
    <w:rsid w:val="00D11059"/>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6078"/>
    <w:rsid w:val="00D46407"/>
    <w:rsid w:val="00D47FDF"/>
    <w:rsid w:val="00D663E0"/>
    <w:rsid w:val="00D74EF3"/>
    <w:rsid w:val="00D75A65"/>
    <w:rsid w:val="00D761BB"/>
    <w:rsid w:val="00D77C5A"/>
    <w:rsid w:val="00D804C5"/>
    <w:rsid w:val="00D8214A"/>
    <w:rsid w:val="00D86621"/>
    <w:rsid w:val="00D8706D"/>
    <w:rsid w:val="00D87938"/>
    <w:rsid w:val="00D90D7E"/>
    <w:rsid w:val="00D90F46"/>
    <w:rsid w:val="00D9262E"/>
    <w:rsid w:val="00D945F9"/>
    <w:rsid w:val="00D96B44"/>
    <w:rsid w:val="00DA50BF"/>
    <w:rsid w:val="00DA52B5"/>
    <w:rsid w:val="00DB14EB"/>
    <w:rsid w:val="00DB3A38"/>
    <w:rsid w:val="00DB51F8"/>
    <w:rsid w:val="00DC0499"/>
    <w:rsid w:val="00DC2057"/>
    <w:rsid w:val="00DC400E"/>
    <w:rsid w:val="00DC5D0B"/>
    <w:rsid w:val="00DD5196"/>
    <w:rsid w:val="00DD57C6"/>
    <w:rsid w:val="00DE33B1"/>
    <w:rsid w:val="00DE35D5"/>
    <w:rsid w:val="00DE4E3F"/>
    <w:rsid w:val="00DF295A"/>
    <w:rsid w:val="00DF3D8C"/>
    <w:rsid w:val="00DF4FA2"/>
    <w:rsid w:val="00DF7BC1"/>
    <w:rsid w:val="00E00F3C"/>
    <w:rsid w:val="00E01BB3"/>
    <w:rsid w:val="00E05D89"/>
    <w:rsid w:val="00E10E9D"/>
    <w:rsid w:val="00E172B8"/>
    <w:rsid w:val="00E1788A"/>
    <w:rsid w:val="00E20F93"/>
    <w:rsid w:val="00E220E8"/>
    <w:rsid w:val="00E227AA"/>
    <w:rsid w:val="00E27453"/>
    <w:rsid w:val="00E30B9D"/>
    <w:rsid w:val="00E322DE"/>
    <w:rsid w:val="00E34361"/>
    <w:rsid w:val="00E348CE"/>
    <w:rsid w:val="00E3551D"/>
    <w:rsid w:val="00E36298"/>
    <w:rsid w:val="00E37FE2"/>
    <w:rsid w:val="00E43690"/>
    <w:rsid w:val="00E44F7F"/>
    <w:rsid w:val="00E45212"/>
    <w:rsid w:val="00E4768A"/>
    <w:rsid w:val="00E506C1"/>
    <w:rsid w:val="00E5216C"/>
    <w:rsid w:val="00E523C3"/>
    <w:rsid w:val="00E5549E"/>
    <w:rsid w:val="00E57AAA"/>
    <w:rsid w:val="00E63330"/>
    <w:rsid w:val="00E640FC"/>
    <w:rsid w:val="00E65AC7"/>
    <w:rsid w:val="00E66ACB"/>
    <w:rsid w:val="00E66BC4"/>
    <w:rsid w:val="00E705D0"/>
    <w:rsid w:val="00E7305A"/>
    <w:rsid w:val="00E7358D"/>
    <w:rsid w:val="00E73719"/>
    <w:rsid w:val="00E77F5A"/>
    <w:rsid w:val="00E84A00"/>
    <w:rsid w:val="00E863AB"/>
    <w:rsid w:val="00E876AA"/>
    <w:rsid w:val="00E959C9"/>
    <w:rsid w:val="00E97855"/>
    <w:rsid w:val="00E97999"/>
    <w:rsid w:val="00E97BBD"/>
    <w:rsid w:val="00EA1049"/>
    <w:rsid w:val="00EA1824"/>
    <w:rsid w:val="00EA569A"/>
    <w:rsid w:val="00EA71E3"/>
    <w:rsid w:val="00EB5353"/>
    <w:rsid w:val="00EB5E2C"/>
    <w:rsid w:val="00EB778A"/>
    <w:rsid w:val="00EC269E"/>
    <w:rsid w:val="00EC4A87"/>
    <w:rsid w:val="00EC64D4"/>
    <w:rsid w:val="00EC6A2A"/>
    <w:rsid w:val="00EC6A31"/>
    <w:rsid w:val="00ED01D9"/>
    <w:rsid w:val="00ED0856"/>
    <w:rsid w:val="00ED0D30"/>
    <w:rsid w:val="00ED5DB9"/>
    <w:rsid w:val="00ED6AF2"/>
    <w:rsid w:val="00EE03E1"/>
    <w:rsid w:val="00EE1A3E"/>
    <w:rsid w:val="00EE495F"/>
    <w:rsid w:val="00EE4E47"/>
    <w:rsid w:val="00EE6700"/>
    <w:rsid w:val="00EE7787"/>
    <w:rsid w:val="00EF0C58"/>
    <w:rsid w:val="00EF0F0A"/>
    <w:rsid w:val="00EF17E3"/>
    <w:rsid w:val="00EF216B"/>
    <w:rsid w:val="00EF30F3"/>
    <w:rsid w:val="00EF4EF3"/>
    <w:rsid w:val="00EF5C8C"/>
    <w:rsid w:val="00F010A2"/>
    <w:rsid w:val="00F04EF3"/>
    <w:rsid w:val="00F05A8D"/>
    <w:rsid w:val="00F10D27"/>
    <w:rsid w:val="00F125E3"/>
    <w:rsid w:val="00F13E0B"/>
    <w:rsid w:val="00F14733"/>
    <w:rsid w:val="00F15294"/>
    <w:rsid w:val="00F22220"/>
    <w:rsid w:val="00F2244C"/>
    <w:rsid w:val="00F22E3A"/>
    <w:rsid w:val="00F251D0"/>
    <w:rsid w:val="00F2662B"/>
    <w:rsid w:val="00F26997"/>
    <w:rsid w:val="00F26BE1"/>
    <w:rsid w:val="00F3002A"/>
    <w:rsid w:val="00F306CA"/>
    <w:rsid w:val="00F31545"/>
    <w:rsid w:val="00F32684"/>
    <w:rsid w:val="00F32BF5"/>
    <w:rsid w:val="00F33935"/>
    <w:rsid w:val="00F34D2E"/>
    <w:rsid w:val="00F37AB4"/>
    <w:rsid w:val="00F41526"/>
    <w:rsid w:val="00F42393"/>
    <w:rsid w:val="00F42687"/>
    <w:rsid w:val="00F45090"/>
    <w:rsid w:val="00F53208"/>
    <w:rsid w:val="00F548D0"/>
    <w:rsid w:val="00F55347"/>
    <w:rsid w:val="00F56EA2"/>
    <w:rsid w:val="00F614AD"/>
    <w:rsid w:val="00F62F31"/>
    <w:rsid w:val="00F642BC"/>
    <w:rsid w:val="00F647FA"/>
    <w:rsid w:val="00F652E2"/>
    <w:rsid w:val="00F70428"/>
    <w:rsid w:val="00F70574"/>
    <w:rsid w:val="00F707C4"/>
    <w:rsid w:val="00F70A9E"/>
    <w:rsid w:val="00F715C8"/>
    <w:rsid w:val="00F72C94"/>
    <w:rsid w:val="00F75E16"/>
    <w:rsid w:val="00F77444"/>
    <w:rsid w:val="00F77818"/>
    <w:rsid w:val="00F812A0"/>
    <w:rsid w:val="00F838AA"/>
    <w:rsid w:val="00F83942"/>
    <w:rsid w:val="00F848A7"/>
    <w:rsid w:val="00F85BC7"/>
    <w:rsid w:val="00F8638C"/>
    <w:rsid w:val="00F907DC"/>
    <w:rsid w:val="00F916A7"/>
    <w:rsid w:val="00F92944"/>
    <w:rsid w:val="00F946F7"/>
    <w:rsid w:val="00F9597B"/>
    <w:rsid w:val="00F96AB9"/>
    <w:rsid w:val="00FA0E2E"/>
    <w:rsid w:val="00FA1695"/>
    <w:rsid w:val="00FA193A"/>
    <w:rsid w:val="00FA2EDC"/>
    <w:rsid w:val="00FA3757"/>
    <w:rsid w:val="00FA597D"/>
    <w:rsid w:val="00FA6EED"/>
    <w:rsid w:val="00FA7613"/>
    <w:rsid w:val="00FB0338"/>
    <w:rsid w:val="00FB308E"/>
    <w:rsid w:val="00FB3762"/>
    <w:rsid w:val="00FB37F9"/>
    <w:rsid w:val="00FB4F1E"/>
    <w:rsid w:val="00FB5AA5"/>
    <w:rsid w:val="00FC3066"/>
    <w:rsid w:val="00FC3417"/>
    <w:rsid w:val="00FC43D9"/>
    <w:rsid w:val="00FC4E84"/>
    <w:rsid w:val="00FD2BB4"/>
    <w:rsid w:val="00FD36DF"/>
    <w:rsid w:val="00FD39A4"/>
    <w:rsid w:val="00FD5F6A"/>
    <w:rsid w:val="00FE07AB"/>
    <w:rsid w:val="00FF1AD2"/>
    <w:rsid w:val="00FF3526"/>
    <w:rsid w:val="00FF45C4"/>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1C09"/>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5C1C09"/>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5C1C09"/>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ListParagraphChar">
    <w:name w:val="List Paragraph Char"/>
    <w:basedOn w:val="DefaultParagraphFont"/>
    <w:link w:val="ListParagraph"/>
    <w:uiPriority w:val="1"/>
    <w:locked/>
    <w:rsid w:val="00F31545"/>
    <w:rPr>
      <w:rFonts w:ascii="Tahoma" w:hAnsi="Tahoma"/>
    </w:rPr>
  </w:style>
  <w:style w:type="paragraph" w:customStyle="1" w:styleId="TextBox">
    <w:name w:val="TextBox"/>
    <w:basedOn w:val="Normal"/>
    <w:link w:val="TextBoxChar"/>
    <w:qFormat/>
    <w:rsid w:val="00F652E2"/>
    <w:pPr>
      <w:spacing w:before="0" w:line="288" w:lineRule="auto"/>
    </w:pPr>
    <w:rPr>
      <w:rFonts w:eastAsia="Times New Roman" w:cs="Times New Roman"/>
      <w:b/>
      <w:sz w:val="24"/>
      <w:szCs w:val="24"/>
    </w:rPr>
  </w:style>
  <w:style w:type="character" w:customStyle="1" w:styleId="TextBoxChar">
    <w:name w:val="TextBox Char"/>
    <w:link w:val="TextBox"/>
    <w:rsid w:val="00F652E2"/>
    <w:rPr>
      <w:rFonts w:ascii="Tahoma" w:eastAsia="Times New Roman" w:hAnsi="Tahoma" w:cs="Times New Roman"/>
      <w:b/>
      <w:sz w:val="24"/>
      <w:szCs w:val="24"/>
    </w:rPr>
  </w:style>
  <w:style w:type="character" w:styleId="Strong">
    <w:name w:val="Strong"/>
    <w:basedOn w:val="DefaultParagraphFont"/>
    <w:uiPriority w:val="22"/>
    <w:qFormat/>
    <w:rsid w:val="004C4BFC"/>
    <w:rPr>
      <w:b/>
      <w:bCs/>
    </w:rPr>
  </w:style>
  <w:style w:type="character" w:styleId="UnresolvedMention">
    <w:name w:val="Unresolved Mention"/>
    <w:basedOn w:val="DefaultParagraphFont"/>
    <w:uiPriority w:val="99"/>
    <w:semiHidden/>
    <w:unhideWhenUsed/>
    <w:rsid w:val="003922F5"/>
    <w:rPr>
      <w:color w:val="605E5C"/>
      <w:shd w:val="clear" w:color="auto" w:fill="E1DFDD"/>
    </w:rPr>
  </w:style>
  <w:style w:type="paragraph" w:customStyle="1" w:styleId="paragraph">
    <w:name w:val="paragraph"/>
    <w:basedOn w:val="Normal"/>
    <w:rsid w:val="004A064A"/>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A064A"/>
  </w:style>
  <w:style w:type="character" w:customStyle="1" w:styleId="eop">
    <w:name w:val="eop"/>
    <w:basedOn w:val="DefaultParagraphFont"/>
    <w:rsid w:val="004A0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4041">
      <w:bodyDiv w:val="1"/>
      <w:marLeft w:val="0"/>
      <w:marRight w:val="0"/>
      <w:marTop w:val="0"/>
      <w:marBottom w:val="0"/>
      <w:divBdr>
        <w:top w:val="none" w:sz="0" w:space="0" w:color="auto"/>
        <w:left w:val="none" w:sz="0" w:space="0" w:color="auto"/>
        <w:bottom w:val="none" w:sz="0" w:space="0" w:color="auto"/>
        <w:right w:val="none" w:sz="0" w:space="0" w:color="auto"/>
      </w:divBdr>
      <w:divsChild>
        <w:div w:id="544759331">
          <w:marLeft w:val="0"/>
          <w:marRight w:val="0"/>
          <w:marTop w:val="0"/>
          <w:marBottom w:val="0"/>
          <w:divBdr>
            <w:top w:val="none" w:sz="0" w:space="0" w:color="auto"/>
            <w:left w:val="none" w:sz="0" w:space="0" w:color="auto"/>
            <w:bottom w:val="none" w:sz="0" w:space="0" w:color="auto"/>
            <w:right w:val="none" w:sz="0" w:space="0" w:color="auto"/>
          </w:divBdr>
          <w:divsChild>
            <w:div w:id="480541535">
              <w:marLeft w:val="0"/>
              <w:marRight w:val="0"/>
              <w:marTop w:val="0"/>
              <w:marBottom w:val="0"/>
              <w:divBdr>
                <w:top w:val="none" w:sz="0" w:space="0" w:color="auto"/>
                <w:left w:val="none" w:sz="0" w:space="0" w:color="auto"/>
                <w:bottom w:val="none" w:sz="0" w:space="0" w:color="auto"/>
                <w:right w:val="none" w:sz="0" w:space="0" w:color="auto"/>
              </w:divBdr>
              <w:divsChild>
                <w:div w:id="8243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725368">
      <w:bodyDiv w:val="1"/>
      <w:marLeft w:val="0"/>
      <w:marRight w:val="0"/>
      <w:marTop w:val="0"/>
      <w:marBottom w:val="0"/>
      <w:divBdr>
        <w:top w:val="none" w:sz="0" w:space="0" w:color="auto"/>
        <w:left w:val="none" w:sz="0" w:space="0" w:color="auto"/>
        <w:bottom w:val="none" w:sz="0" w:space="0" w:color="auto"/>
        <w:right w:val="none" w:sz="0" w:space="0" w:color="auto"/>
      </w:divBdr>
      <w:divsChild>
        <w:div w:id="781844847">
          <w:marLeft w:val="0"/>
          <w:marRight w:val="0"/>
          <w:marTop w:val="0"/>
          <w:marBottom w:val="0"/>
          <w:divBdr>
            <w:top w:val="none" w:sz="0" w:space="0" w:color="auto"/>
            <w:left w:val="none" w:sz="0" w:space="0" w:color="auto"/>
            <w:bottom w:val="none" w:sz="0" w:space="0" w:color="auto"/>
            <w:right w:val="none" w:sz="0" w:space="0" w:color="auto"/>
          </w:divBdr>
          <w:divsChild>
            <w:div w:id="598560174">
              <w:marLeft w:val="0"/>
              <w:marRight w:val="0"/>
              <w:marTop w:val="0"/>
              <w:marBottom w:val="0"/>
              <w:divBdr>
                <w:top w:val="none" w:sz="0" w:space="0" w:color="auto"/>
                <w:left w:val="none" w:sz="0" w:space="0" w:color="auto"/>
                <w:bottom w:val="none" w:sz="0" w:space="0" w:color="auto"/>
                <w:right w:val="none" w:sz="0" w:space="0" w:color="auto"/>
              </w:divBdr>
              <w:divsChild>
                <w:div w:id="172066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928128">
      <w:bodyDiv w:val="1"/>
      <w:marLeft w:val="0"/>
      <w:marRight w:val="0"/>
      <w:marTop w:val="0"/>
      <w:marBottom w:val="0"/>
      <w:divBdr>
        <w:top w:val="none" w:sz="0" w:space="0" w:color="auto"/>
        <w:left w:val="none" w:sz="0" w:space="0" w:color="auto"/>
        <w:bottom w:val="none" w:sz="0" w:space="0" w:color="auto"/>
        <w:right w:val="none" w:sz="0" w:space="0" w:color="auto"/>
      </w:divBdr>
      <w:divsChild>
        <w:div w:id="962805759">
          <w:marLeft w:val="0"/>
          <w:marRight w:val="0"/>
          <w:marTop w:val="0"/>
          <w:marBottom w:val="0"/>
          <w:divBdr>
            <w:top w:val="none" w:sz="0" w:space="0" w:color="auto"/>
            <w:left w:val="none" w:sz="0" w:space="0" w:color="auto"/>
            <w:bottom w:val="none" w:sz="0" w:space="0" w:color="auto"/>
            <w:right w:val="none" w:sz="0" w:space="0" w:color="auto"/>
          </w:divBdr>
        </w:div>
        <w:div w:id="1180118581">
          <w:marLeft w:val="0"/>
          <w:marRight w:val="0"/>
          <w:marTop w:val="0"/>
          <w:marBottom w:val="0"/>
          <w:divBdr>
            <w:top w:val="none" w:sz="0" w:space="0" w:color="auto"/>
            <w:left w:val="none" w:sz="0" w:space="0" w:color="auto"/>
            <w:bottom w:val="none" w:sz="0" w:space="0" w:color="auto"/>
            <w:right w:val="none" w:sz="0" w:space="0" w:color="auto"/>
          </w:divBdr>
        </w:div>
        <w:div w:id="2024623595">
          <w:marLeft w:val="0"/>
          <w:marRight w:val="0"/>
          <w:marTop w:val="0"/>
          <w:marBottom w:val="0"/>
          <w:divBdr>
            <w:top w:val="none" w:sz="0" w:space="0" w:color="auto"/>
            <w:left w:val="none" w:sz="0" w:space="0" w:color="auto"/>
            <w:bottom w:val="none" w:sz="0" w:space="0" w:color="auto"/>
            <w:right w:val="none" w:sz="0" w:space="0" w:color="auto"/>
          </w:divBdr>
        </w:div>
        <w:div w:id="158929855">
          <w:marLeft w:val="0"/>
          <w:marRight w:val="0"/>
          <w:marTop w:val="0"/>
          <w:marBottom w:val="0"/>
          <w:divBdr>
            <w:top w:val="none" w:sz="0" w:space="0" w:color="auto"/>
            <w:left w:val="none" w:sz="0" w:space="0" w:color="auto"/>
            <w:bottom w:val="none" w:sz="0" w:space="0" w:color="auto"/>
            <w:right w:val="none" w:sz="0" w:space="0" w:color="auto"/>
          </w:divBdr>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743988178">
      <w:bodyDiv w:val="1"/>
      <w:marLeft w:val="0"/>
      <w:marRight w:val="0"/>
      <w:marTop w:val="0"/>
      <w:marBottom w:val="0"/>
      <w:divBdr>
        <w:top w:val="none" w:sz="0" w:space="0" w:color="auto"/>
        <w:left w:val="none" w:sz="0" w:space="0" w:color="auto"/>
        <w:bottom w:val="none" w:sz="0" w:space="0" w:color="auto"/>
        <w:right w:val="none" w:sz="0" w:space="0" w:color="auto"/>
      </w:divBdr>
      <w:divsChild>
        <w:div w:id="98111010">
          <w:marLeft w:val="0"/>
          <w:marRight w:val="0"/>
          <w:marTop w:val="0"/>
          <w:marBottom w:val="0"/>
          <w:divBdr>
            <w:top w:val="none" w:sz="0" w:space="0" w:color="auto"/>
            <w:left w:val="none" w:sz="0" w:space="0" w:color="auto"/>
            <w:bottom w:val="none" w:sz="0" w:space="0" w:color="auto"/>
            <w:right w:val="none" w:sz="0" w:space="0" w:color="auto"/>
          </w:divBdr>
          <w:divsChild>
            <w:div w:id="1021711021">
              <w:marLeft w:val="0"/>
              <w:marRight w:val="0"/>
              <w:marTop w:val="0"/>
              <w:marBottom w:val="0"/>
              <w:divBdr>
                <w:top w:val="none" w:sz="0" w:space="0" w:color="auto"/>
                <w:left w:val="none" w:sz="0" w:space="0" w:color="auto"/>
                <w:bottom w:val="none" w:sz="0" w:space="0" w:color="auto"/>
                <w:right w:val="none" w:sz="0" w:space="0" w:color="auto"/>
              </w:divBdr>
              <w:divsChild>
                <w:div w:id="127331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9164221">
      <w:bodyDiv w:val="1"/>
      <w:marLeft w:val="0"/>
      <w:marRight w:val="0"/>
      <w:marTop w:val="0"/>
      <w:marBottom w:val="0"/>
      <w:divBdr>
        <w:top w:val="none" w:sz="0" w:space="0" w:color="auto"/>
        <w:left w:val="none" w:sz="0" w:space="0" w:color="auto"/>
        <w:bottom w:val="none" w:sz="0" w:space="0" w:color="auto"/>
        <w:right w:val="none" w:sz="0" w:space="0" w:color="auto"/>
      </w:divBdr>
      <w:divsChild>
        <w:div w:id="1558056032">
          <w:marLeft w:val="0"/>
          <w:marRight w:val="0"/>
          <w:marTop w:val="0"/>
          <w:marBottom w:val="0"/>
          <w:divBdr>
            <w:top w:val="none" w:sz="0" w:space="0" w:color="auto"/>
            <w:left w:val="none" w:sz="0" w:space="0" w:color="auto"/>
            <w:bottom w:val="none" w:sz="0" w:space="0" w:color="auto"/>
            <w:right w:val="none" w:sz="0" w:space="0" w:color="auto"/>
          </w:divBdr>
          <w:divsChild>
            <w:div w:id="1817450827">
              <w:marLeft w:val="0"/>
              <w:marRight w:val="0"/>
              <w:marTop w:val="0"/>
              <w:marBottom w:val="0"/>
              <w:divBdr>
                <w:top w:val="none" w:sz="0" w:space="0" w:color="auto"/>
                <w:left w:val="none" w:sz="0" w:space="0" w:color="auto"/>
                <w:bottom w:val="none" w:sz="0" w:space="0" w:color="auto"/>
                <w:right w:val="none" w:sz="0" w:space="0" w:color="auto"/>
              </w:divBdr>
              <w:divsChild>
                <w:div w:id="194623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38242">
      <w:bodyDiv w:val="1"/>
      <w:marLeft w:val="0"/>
      <w:marRight w:val="0"/>
      <w:marTop w:val="0"/>
      <w:marBottom w:val="0"/>
      <w:divBdr>
        <w:top w:val="none" w:sz="0" w:space="0" w:color="auto"/>
        <w:left w:val="none" w:sz="0" w:space="0" w:color="auto"/>
        <w:bottom w:val="none" w:sz="0" w:space="0" w:color="auto"/>
        <w:right w:val="none" w:sz="0" w:space="0" w:color="auto"/>
      </w:divBdr>
      <w:divsChild>
        <w:div w:id="1514690468">
          <w:marLeft w:val="0"/>
          <w:marRight w:val="0"/>
          <w:marTop w:val="0"/>
          <w:marBottom w:val="0"/>
          <w:divBdr>
            <w:top w:val="none" w:sz="0" w:space="0" w:color="auto"/>
            <w:left w:val="none" w:sz="0" w:space="0" w:color="auto"/>
            <w:bottom w:val="none" w:sz="0" w:space="0" w:color="auto"/>
            <w:right w:val="none" w:sz="0" w:space="0" w:color="auto"/>
          </w:divBdr>
          <w:divsChild>
            <w:div w:id="75134099">
              <w:marLeft w:val="0"/>
              <w:marRight w:val="0"/>
              <w:marTop w:val="0"/>
              <w:marBottom w:val="0"/>
              <w:divBdr>
                <w:top w:val="none" w:sz="0" w:space="0" w:color="auto"/>
                <w:left w:val="none" w:sz="0" w:space="0" w:color="auto"/>
                <w:bottom w:val="none" w:sz="0" w:space="0" w:color="auto"/>
                <w:right w:val="none" w:sz="0" w:space="0" w:color="auto"/>
              </w:divBdr>
              <w:divsChild>
                <w:div w:id="80219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65382">
      <w:bodyDiv w:val="1"/>
      <w:marLeft w:val="0"/>
      <w:marRight w:val="0"/>
      <w:marTop w:val="0"/>
      <w:marBottom w:val="0"/>
      <w:divBdr>
        <w:top w:val="none" w:sz="0" w:space="0" w:color="auto"/>
        <w:left w:val="none" w:sz="0" w:space="0" w:color="auto"/>
        <w:bottom w:val="none" w:sz="0" w:space="0" w:color="auto"/>
        <w:right w:val="none" w:sz="0" w:space="0" w:color="auto"/>
      </w:divBdr>
    </w:div>
    <w:div w:id="1240097448">
      <w:bodyDiv w:val="1"/>
      <w:marLeft w:val="0"/>
      <w:marRight w:val="0"/>
      <w:marTop w:val="0"/>
      <w:marBottom w:val="0"/>
      <w:divBdr>
        <w:top w:val="none" w:sz="0" w:space="0" w:color="auto"/>
        <w:left w:val="none" w:sz="0" w:space="0" w:color="auto"/>
        <w:bottom w:val="none" w:sz="0" w:space="0" w:color="auto"/>
        <w:right w:val="none" w:sz="0" w:space="0" w:color="auto"/>
      </w:divBdr>
      <w:divsChild>
        <w:div w:id="1829903394">
          <w:marLeft w:val="0"/>
          <w:marRight w:val="0"/>
          <w:marTop w:val="0"/>
          <w:marBottom w:val="0"/>
          <w:divBdr>
            <w:top w:val="none" w:sz="0" w:space="0" w:color="auto"/>
            <w:left w:val="none" w:sz="0" w:space="0" w:color="auto"/>
            <w:bottom w:val="none" w:sz="0" w:space="0" w:color="auto"/>
            <w:right w:val="none" w:sz="0" w:space="0" w:color="auto"/>
          </w:divBdr>
          <w:divsChild>
            <w:div w:id="713621573">
              <w:marLeft w:val="0"/>
              <w:marRight w:val="0"/>
              <w:marTop w:val="0"/>
              <w:marBottom w:val="0"/>
              <w:divBdr>
                <w:top w:val="none" w:sz="0" w:space="0" w:color="auto"/>
                <w:left w:val="none" w:sz="0" w:space="0" w:color="auto"/>
                <w:bottom w:val="none" w:sz="0" w:space="0" w:color="auto"/>
                <w:right w:val="none" w:sz="0" w:space="0" w:color="auto"/>
              </w:divBdr>
              <w:divsChild>
                <w:div w:id="130122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310345">
      <w:bodyDiv w:val="1"/>
      <w:marLeft w:val="0"/>
      <w:marRight w:val="0"/>
      <w:marTop w:val="0"/>
      <w:marBottom w:val="0"/>
      <w:divBdr>
        <w:top w:val="none" w:sz="0" w:space="0" w:color="auto"/>
        <w:left w:val="none" w:sz="0" w:space="0" w:color="auto"/>
        <w:bottom w:val="none" w:sz="0" w:space="0" w:color="auto"/>
        <w:right w:val="none" w:sz="0" w:space="0" w:color="auto"/>
      </w:divBdr>
      <w:divsChild>
        <w:div w:id="823157172">
          <w:marLeft w:val="0"/>
          <w:marRight w:val="0"/>
          <w:marTop w:val="0"/>
          <w:marBottom w:val="0"/>
          <w:divBdr>
            <w:top w:val="none" w:sz="0" w:space="0" w:color="auto"/>
            <w:left w:val="none" w:sz="0" w:space="0" w:color="auto"/>
            <w:bottom w:val="none" w:sz="0" w:space="0" w:color="auto"/>
            <w:right w:val="none" w:sz="0" w:space="0" w:color="auto"/>
          </w:divBdr>
          <w:divsChild>
            <w:div w:id="892544824">
              <w:marLeft w:val="0"/>
              <w:marRight w:val="0"/>
              <w:marTop w:val="0"/>
              <w:marBottom w:val="0"/>
              <w:divBdr>
                <w:top w:val="none" w:sz="0" w:space="0" w:color="auto"/>
                <w:left w:val="none" w:sz="0" w:space="0" w:color="auto"/>
                <w:bottom w:val="none" w:sz="0" w:space="0" w:color="auto"/>
                <w:right w:val="none" w:sz="0" w:space="0" w:color="auto"/>
              </w:divBdr>
              <w:divsChild>
                <w:div w:id="4668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726177029">
      <w:bodyDiv w:val="1"/>
      <w:marLeft w:val="0"/>
      <w:marRight w:val="0"/>
      <w:marTop w:val="0"/>
      <w:marBottom w:val="0"/>
      <w:divBdr>
        <w:top w:val="none" w:sz="0" w:space="0" w:color="auto"/>
        <w:left w:val="none" w:sz="0" w:space="0" w:color="auto"/>
        <w:bottom w:val="none" w:sz="0" w:space="0" w:color="auto"/>
        <w:right w:val="none" w:sz="0" w:space="0" w:color="auto"/>
      </w:divBdr>
      <w:divsChild>
        <w:div w:id="259145121">
          <w:marLeft w:val="0"/>
          <w:marRight w:val="0"/>
          <w:marTop w:val="0"/>
          <w:marBottom w:val="0"/>
          <w:divBdr>
            <w:top w:val="none" w:sz="0" w:space="0" w:color="auto"/>
            <w:left w:val="none" w:sz="0" w:space="0" w:color="auto"/>
            <w:bottom w:val="none" w:sz="0" w:space="0" w:color="auto"/>
            <w:right w:val="none" w:sz="0" w:space="0" w:color="auto"/>
          </w:divBdr>
          <w:divsChild>
            <w:div w:id="1103572855">
              <w:marLeft w:val="0"/>
              <w:marRight w:val="0"/>
              <w:marTop w:val="0"/>
              <w:marBottom w:val="0"/>
              <w:divBdr>
                <w:top w:val="none" w:sz="0" w:space="0" w:color="auto"/>
                <w:left w:val="none" w:sz="0" w:space="0" w:color="auto"/>
                <w:bottom w:val="none" w:sz="0" w:space="0" w:color="auto"/>
                <w:right w:val="none" w:sz="0" w:space="0" w:color="auto"/>
              </w:divBdr>
              <w:divsChild>
                <w:div w:id="97638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1778">
      <w:bodyDiv w:val="1"/>
      <w:marLeft w:val="0"/>
      <w:marRight w:val="0"/>
      <w:marTop w:val="0"/>
      <w:marBottom w:val="0"/>
      <w:divBdr>
        <w:top w:val="none" w:sz="0" w:space="0" w:color="auto"/>
        <w:left w:val="none" w:sz="0" w:space="0" w:color="auto"/>
        <w:bottom w:val="none" w:sz="0" w:space="0" w:color="auto"/>
        <w:right w:val="none" w:sz="0" w:space="0" w:color="auto"/>
      </w:divBdr>
      <w:divsChild>
        <w:div w:id="1753314165">
          <w:marLeft w:val="0"/>
          <w:marRight w:val="0"/>
          <w:marTop w:val="0"/>
          <w:marBottom w:val="0"/>
          <w:divBdr>
            <w:top w:val="none" w:sz="0" w:space="0" w:color="auto"/>
            <w:left w:val="none" w:sz="0" w:space="0" w:color="auto"/>
            <w:bottom w:val="none" w:sz="0" w:space="0" w:color="auto"/>
            <w:right w:val="none" w:sz="0" w:space="0" w:color="auto"/>
          </w:divBdr>
          <w:divsChild>
            <w:div w:id="160045074">
              <w:marLeft w:val="0"/>
              <w:marRight w:val="0"/>
              <w:marTop w:val="0"/>
              <w:marBottom w:val="0"/>
              <w:divBdr>
                <w:top w:val="none" w:sz="0" w:space="0" w:color="auto"/>
                <w:left w:val="none" w:sz="0" w:space="0" w:color="auto"/>
                <w:bottom w:val="none" w:sz="0" w:space="0" w:color="auto"/>
                <w:right w:val="none" w:sz="0" w:space="0" w:color="auto"/>
              </w:divBdr>
              <w:divsChild>
                <w:div w:id="179236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42284">
      <w:bodyDiv w:val="1"/>
      <w:marLeft w:val="0"/>
      <w:marRight w:val="0"/>
      <w:marTop w:val="0"/>
      <w:marBottom w:val="0"/>
      <w:divBdr>
        <w:top w:val="none" w:sz="0" w:space="0" w:color="auto"/>
        <w:left w:val="none" w:sz="0" w:space="0" w:color="auto"/>
        <w:bottom w:val="none" w:sz="0" w:space="0" w:color="auto"/>
        <w:right w:val="none" w:sz="0" w:space="0" w:color="auto"/>
      </w:divBdr>
      <w:divsChild>
        <w:div w:id="1022390460">
          <w:marLeft w:val="0"/>
          <w:marRight w:val="0"/>
          <w:marTop w:val="0"/>
          <w:marBottom w:val="0"/>
          <w:divBdr>
            <w:top w:val="none" w:sz="0" w:space="0" w:color="auto"/>
            <w:left w:val="none" w:sz="0" w:space="0" w:color="auto"/>
            <w:bottom w:val="none" w:sz="0" w:space="0" w:color="auto"/>
            <w:right w:val="none" w:sz="0" w:space="0" w:color="auto"/>
          </w:divBdr>
        </w:div>
        <w:div w:id="1878619937">
          <w:marLeft w:val="0"/>
          <w:marRight w:val="0"/>
          <w:marTop w:val="0"/>
          <w:marBottom w:val="0"/>
          <w:divBdr>
            <w:top w:val="none" w:sz="0" w:space="0" w:color="auto"/>
            <w:left w:val="none" w:sz="0" w:space="0" w:color="auto"/>
            <w:bottom w:val="none" w:sz="0" w:space="0" w:color="auto"/>
            <w:right w:val="none" w:sz="0" w:space="0" w:color="auto"/>
          </w:divBdr>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309297">
      <w:bodyDiv w:val="1"/>
      <w:marLeft w:val="0"/>
      <w:marRight w:val="0"/>
      <w:marTop w:val="0"/>
      <w:marBottom w:val="0"/>
      <w:divBdr>
        <w:top w:val="none" w:sz="0" w:space="0" w:color="auto"/>
        <w:left w:val="none" w:sz="0" w:space="0" w:color="auto"/>
        <w:bottom w:val="none" w:sz="0" w:space="0" w:color="auto"/>
        <w:right w:val="none" w:sz="0" w:space="0" w:color="auto"/>
      </w:divBdr>
      <w:divsChild>
        <w:div w:id="427194700">
          <w:marLeft w:val="0"/>
          <w:marRight w:val="0"/>
          <w:marTop w:val="0"/>
          <w:marBottom w:val="0"/>
          <w:divBdr>
            <w:top w:val="none" w:sz="0" w:space="0" w:color="auto"/>
            <w:left w:val="none" w:sz="0" w:space="0" w:color="auto"/>
            <w:bottom w:val="none" w:sz="0" w:space="0" w:color="auto"/>
            <w:right w:val="none" w:sz="0" w:space="0" w:color="auto"/>
          </w:divBdr>
          <w:divsChild>
            <w:div w:id="1363478302">
              <w:marLeft w:val="0"/>
              <w:marRight w:val="0"/>
              <w:marTop w:val="0"/>
              <w:marBottom w:val="0"/>
              <w:divBdr>
                <w:top w:val="none" w:sz="0" w:space="0" w:color="auto"/>
                <w:left w:val="none" w:sz="0" w:space="0" w:color="auto"/>
                <w:bottom w:val="none" w:sz="0" w:space="0" w:color="auto"/>
                <w:right w:val="none" w:sz="0" w:space="0" w:color="auto"/>
              </w:divBdr>
              <w:divsChild>
                <w:div w:id="79891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119205">
      <w:bodyDiv w:val="1"/>
      <w:marLeft w:val="0"/>
      <w:marRight w:val="0"/>
      <w:marTop w:val="0"/>
      <w:marBottom w:val="0"/>
      <w:divBdr>
        <w:top w:val="none" w:sz="0" w:space="0" w:color="auto"/>
        <w:left w:val="none" w:sz="0" w:space="0" w:color="auto"/>
        <w:bottom w:val="none" w:sz="0" w:space="0" w:color="auto"/>
        <w:right w:val="none" w:sz="0" w:space="0" w:color="auto"/>
      </w:divBdr>
      <w:divsChild>
        <w:div w:id="1068190893">
          <w:marLeft w:val="0"/>
          <w:marRight w:val="0"/>
          <w:marTop w:val="0"/>
          <w:marBottom w:val="0"/>
          <w:divBdr>
            <w:top w:val="none" w:sz="0" w:space="0" w:color="auto"/>
            <w:left w:val="none" w:sz="0" w:space="0" w:color="auto"/>
            <w:bottom w:val="none" w:sz="0" w:space="0" w:color="auto"/>
            <w:right w:val="none" w:sz="0" w:space="0" w:color="auto"/>
          </w:divBdr>
          <w:divsChild>
            <w:div w:id="1988977232">
              <w:marLeft w:val="0"/>
              <w:marRight w:val="0"/>
              <w:marTop w:val="0"/>
              <w:marBottom w:val="0"/>
              <w:divBdr>
                <w:top w:val="none" w:sz="0" w:space="0" w:color="auto"/>
                <w:left w:val="none" w:sz="0" w:space="0" w:color="auto"/>
                <w:bottom w:val="none" w:sz="0" w:space="0" w:color="auto"/>
                <w:right w:val="none" w:sz="0" w:space="0" w:color="auto"/>
              </w:divBdr>
            </w:div>
            <w:div w:id="1125389198">
              <w:marLeft w:val="0"/>
              <w:marRight w:val="0"/>
              <w:marTop w:val="0"/>
              <w:marBottom w:val="0"/>
              <w:divBdr>
                <w:top w:val="none" w:sz="0" w:space="0" w:color="auto"/>
                <w:left w:val="none" w:sz="0" w:space="0" w:color="auto"/>
                <w:bottom w:val="none" w:sz="0" w:space="0" w:color="auto"/>
                <w:right w:val="none" w:sz="0" w:space="0" w:color="auto"/>
              </w:divBdr>
            </w:div>
          </w:divsChild>
        </w:div>
        <w:div w:id="1929533870">
          <w:marLeft w:val="0"/>
          <w:marRight w:val="0"/>
          <w:marTop w:val="0"/>
          <w:marBottom w:val="0"/>
          <w:divBdr>
            <w:top w:val="none" w:sz="0" w:space="0" w:color="auto"/>
            <w:left w:val="none" w:sz="0" w:space="0" w:color="auto"/>
            <w:bottom w:val="none" w:sz="0" w:space="0" w:color="auto"/>
            <w:right w:val="none" w:sz="0" w:space="0" w:color="auto"/>
          </w:divBdr>
          <w:divsChild>
            <w:div w:id="10527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12907">
      <w:bodyDiv w:val="1"/>
      <w:marLeft w:val="0"/>
      <w:marRight w:val="0"/>
      <w:marTop w:val="0"/>
      <w:marBottom w:val="0"/>
      <w:divBdr>
        <w:top w:val="none" w:sz="0" w:space="0" w:color="auto"/>
        <w:left w:val="none" w:sz="0" w:space="0" w:color="auto"/>
        <w:bottom w:val="none" w:sz="0" w:space="0" w:color="auto"/>
        <w:right w:val="none" w:sz="0" w:space="0" w:color="auto"/>
      </w:divBdr>
      <w:divsChild>
        <w:div w:id="861626415">
          <w:marLeft w:val="0"/>
          <w:marRight w:val="0"/>
          <w:marTop w:val="0"/>
          <w:marBottom w:val="0"/>
          <w:divBdr>
            <w:top w:val="none" w:sz="0" w:space="0" w:color="auto"/>
            <w:left w:val="none" w:sz="0" w:space="0" w:color="auto"/>
            <w:bottom w:val="none" w:sz="0" w:space="0" w:color="auto"/>
            <w:right w:val="none" w:sz="0" w:space="0" w:color="auto"/>
          </w:divBdr>
          <w:divsChild>
            <w:div w:id="497110790">
              <w:marLeft w:val="0"/>
              <w:marRight w:val="0"/>
              <w:marTop w:val="0"/>
              <w:marBottom w:val="0"/>
              <w:divBdr>
                <w:top w:val="none" w:sz="0" w:space="0" w:color="auto"/>
                <w:left w:val="none" w:sz="0" w:space="0" w:color="auto"/>
                <w:bottom w:val="none" w:sz="0" w:space="0" w:color="auto"/>
                <w:right w:val="none" w:sz="0" w:space="0" w:color="auto"/>
              </w:divBdr>
              <w:divsChild>
                <w:div w:id="161528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204">
      <w:bodyDiv w:val="1"/>
      <w:marLeft w:val="0"/>
      <w:marRight w:val="0"/>
      <w:marTop w:val="0"/>
      <w:marBottom w:val="0"/>
      <w:divBdr>
        <w:top w:val="none" w:sz="0" w:space="0" w:color="auto"/>
        <w:left w:val="none" w:sz="0" w:space="0" w:color="auto"/>
        <w:bottom w:val="none" w:sz="0" w:space="0" w:color="auto"/>
        <w:right w:val="none" w:sz="0" w:space="0" w:color="auto"/>
      </w:divBdr>
      <w:divsChild>
        <w:div w:id="427193272">
          <w:marLeft w:val="0"/>
          <w:marRight w:val="0"/>
          <w:marTop w:val="0"/>
          <w:marBottom w:val="0"/>
          <w:divBdr>
            <w:top w:val="none" w:sz="0" w:space="0" w:color="auto"/>
            <w:left w:val="none" w:sz="0" w:space="0" w:color="auto"/>
            <w:bottom w:val="none" w:sz="0" w:space="0" w:color="auto"/>
            <w:right w:val="none" w:sz="0" w:space="0" w:color="auto"/>
          </w:divBdr>
          <w:divsChild>
            <w:div w:id="1444303922">
              <w:marLeft w:val="0"/>
              <w:marRight w:val="0"/>
              <w:marTop w:val="0"/>
              <w:marBottom w:val="0"/>
              <w:divBdr>
                <w:top w:val="none" w:sz="0" w:space="0" w:color="auto"/>
                <w:left w:val="none" w:sz="0" w:space="0" w:color="auto"/>
                <w:bottom w:val="none" w:sz="0" w:space="0" w:color="auto"/>
                <w:right w:val="none" w:sz="0" w:space="0" w:color="auto"/>
              </w:divBdr>
              <w:divsChild>
                <w:div w:id="12276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jcq.org.uk/exams-office/general-regulations/"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2B89F3-EBC6-482C-95CF-30D8A29EE09A}">
  <ds:schemaRefs>
    <ds:schemaRef ds:uri="http://schemas.openxmlformats.org/officeDocument/2006/bibliography"/>
  </ds:schemaRefs>
</ds:datastoreItem>
</file>

<file path=customXml/itemProps3.xml><?xml version="1.0" encoding="utf-8"?>
<ds:datastoreItem xmlns:ds="http://schemas.openxmlformats.org/officeDocument/2006/customXml" ds:itemID="{750C0E3B-6A1D-433C-8384-0A51E06CE418}"/>
</file>

<file path=customXml/itemProps4.xml><?xml version="1.0" encoding="utf-8"?>
<ds:datastoreItem xmlns:ds="http://schemas.openxmlformats.org/officeDocument/2006/customXml" ds:itemID="{9A8829EC-677D-4A1C-8F7E-402BCFDD0BDD}"/>
</file>

<file path=customXml/itemProps5.xml><?xml version="1.0" encoding="utf-8"?>
<ds:datastoreItem xmlns:ds="http://schemas.openxmlformats.org/officeDocument/2006/customXml" ds:itemID="{49B2227C-0BF0-4129-B11D-57FA6E44C63D}"/>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Christine Evans</cp:lastModifiedBy>
  <cp:revision>2</cp:revision>
  <dcterms:created xsi:type="dcterms:W3CDTF">2026-09-28T13:15:00Z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