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A8786" w14:textId="2D4F1FE9" w:rsidR="002C007B" w:rsidRPr="006253FA" w:rsidRDefault="00F21143" w:rsidP="0000653D">
      <w:pPr>
        <w:jc w:val="center"/>
        <w:rPr>
          <w:b/>
          <w:sz w:val="48"/>
          <w:szCs w:val="4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52342DF0" wp14:editId="722BC937">
            <wp:simplePos x="0" y="0"/>
            <wp:positionH relativeFrom="margin">
              <wp:posOffset>5286375</wp:posOffset>
            </wp:positionH>
            <wp:positionV relativeFrom="paragraph">
              <wp:posOffset>12700</wp:posOffset>
            </wp:positionV>
            <wp:extent cx="419100" cy="413385"/>
            <wp:effectExtent l="0" t="0" r="0" b="5715"/>
            <wp:wrapTight wrapText="bothSides">
              <wp:wrapPolygon edited="0">
                <wp:start x="0" y="0"/>
                <wp:lineTo x="0" y="20903"/>
                <wp:lineTo x="20618" y="20903"/>
                <wp:lineTo x="20618" y="0"/>
                <wp:lineTo x="0" y="0"/>
              </wp:wrapPolygon>
            </wp:wrapTight>
            <wp:docPr id="6" name="Picture 6" descr="Free Globe Clipart Picture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Globe Clipart Pictures - Clipartix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t="1485" r="15863" b="-1076"/>
                    <a:stretch/>
                  </pic:blipFill>
                  <pic:spPr bwMode="auto">
                    <a:xfrm>
                      <a:off x="0" y="0"/>
                      <a:ext cx="41910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C5D5882" wp14:editId="12ABF856">
            <wp:simplePos x="0" y="0"/>
            <wp:positionH relativeFrom="margin">
              <wp:posOffset>5760085</wp:posOffset>
            </wp:positionH>
            <wp:positionV relativeFrom="paragraph">
              <wp:posOffset>0</wp:posOffset>
            </wp:positionV>
            <wp:extent cx="419100" cy="413385"/>
            <wp:effectExtent l="0" t="0" r="0" b="5715"/>
            <wp:wrapTight wrapText="bothSides">
              <wp:wrapPolygon edited="0">
                <wp:start x="0" y="0"/>
                <wp:lineTo x="0" y="20903"/>
                <wp:lineTo x="20618" y="20903"/>
                <wp:lineTo x="20618" y="0"/>
                <wp:lineTo x="0" y="0"/>
              </wp:wrapPolygon>
            </wp:wrapTight>
            <wp:docPr id="2" name="Picture 2" descr="Free Globe Clipart Picture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Globe Clipart Pictures - Clipartix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t="1485" r="15863" b="-1076"/>
                    <a:stretch/>
                  </pic:blipFill>
                  <pic:spPr bwMode="auto">
                    <a:xfrm>
                      <a:off x="0" y="0"/>
                      <a:ext cx="41910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BCE6270" wp14:editId="4F880BAE">
            <wp:simplePos x="0" y="0"/>
            <wp:positionH relativeFrom="margin">
              <wp:posOffset>6219190</wp:posOffset>
            </wp:positionH>
            <wp:positionV relativeFrom="paragraph">
              <wp:posOffset>9525</wp:posOffset>
            </wp:positionV>
            <wp:extent cx="419100" cy="413385"/>
            <wp:effectExtent l="0" t="0" r="0" b="5715"/>
            <wp:wrapTight wrapText="bothSides">
              <wp:wrapPolygon edited="0">
                <wp:start x="0" y="0"/>
                <wp:lineTo x="0" y="20903"/>
                <wp:lineTo x="20618" y="20903"/>
                <wp:lineTo x="20618" y="0"/>
                <wp:lineTo x="0" y="0"/>
              </wp:wrapPolygon>
            </wp:wrapTight>
            <wp:docPr id="3" name="Picture 3" descr="Free Globe Clipart Picture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Globe Clipart Pictures - Clipartix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t="1485" r="15863" b="-1076"/>
                    <a:stretch/>
                  </pic:blipFill>
                  <pic:spPr bwMode="auto">
                    <a:xfrm>
                      <a:off x="0" y="0"/>
                      <a:ext cx="41910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7EA9724" wp14:editId="5EE925FF">
            <wp:simplePos x="0" y="0"/>
            <wp:positionH relativeFrom="margin">
              <wp:posOffset>1018540</wp:posOffset>
            </wp:positionH>
            <wp:positionV relativeFrom="paragraph">
              <wp:posOffset>9525</wp:posOffset>
            </wp:positionV>
            <wp:extent cx="419100" cy="413385"/>
            <wp:effectExtent l="0" t="0" r="0" b="5715"/>
            <wp:wrapTight wrapText="bothSides">
              <wp:wrapPolygon edited="0">
                <wp:start x="0" y="0"/>
                <wp:lineTo x="0" y="20903"/>
                <wp:lineTo x="20618" y="20903"/>
                <wp:lineTo x="20618" y="0"/>
                <wp:lineTo x="0" y="0"/>
              </wp:wrapPolygon>
            </wp:wrapTight>
            <wp:docPr id="5" name="Picture 5" descr="Free Globe Clipart Picture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Globe Clipart Pictures - Clipartix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t="1485" r="15863" b="-1076"/>
                    <a:stretch/>
                  </pic:blipFill>
                  <pic:spPr bwMode="auto">
                    <a:xfrm>
                      <a:off x="0" y="0"/>
                      <a:ext cx="41910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1AA0500" wp14:editId="15959DD3">
            <wp:simplePos x="0" y="0"/>
            <wp:positionH relativeFrom="margin">
              <wp:posOffset>514350</wp:posOffset>
            </wp:positionH>
            <wp:positionV relativeFrom="paragraph">
              <wp:posOffset>0</wp:posOffset>
            </wp:positionV>
            <wp:extent cx="419100" cy="413385"/>
            <wp:effectExtent l="0" t="0" r="0" b="5715"/>
            <wp:wrapTight wrapText="bothSides">
              <wp:wrapPolygon edited="0">
                <wp:start x="0" y="0"/>
                <wp:lineTo x="0" y="20903"/>
                <wp:lineTo x="20618" y="20903"/>
                <wp:lineTo x="20618" y="0"/>
                <wp:lineTo x="0" y="0"/>
              </wp:wrapPolygon>
            </wp:wrapTight>
            <wp:docPr id="1" name="Picture 1" descr="Free Globe Clipart Picture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Globe Clipart Pictures - Clipartix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t="1485" r="15863" b="-1076"/>
                    <a:stretch/>
                  </pic:blipFill>
                  <pic:spPr bwMode="auto">
                    <a:xfrm>
                      <a:off x="0" y="0"/>
                      <a:ext cx="41910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A1FD03E" wp14:editId="33DAF222">
            <wp:simplePos x="0" y="0"/>
            <wp:positionH relativeFrom="margin">
              <wp:posOffset>27940</wp:posOffset>
            </wp:positionH>
            <wp:positionV relativeFrom="paragraph">
              <wp:posOffset>9525</wp:posOffset>
            </wp:positionV>
            <wp:extent cx="419100" cy="413385"/>
            <wp:effectExtent l="0" t="0" r="0" b="5715"/>
            <wp:wrapTight wrapText="bothSides">
              <wp:wrapPolygon edited="0">
                <wp:start x="0" y="0"/>
                <wp:lineTo x="0" y="20903"/>
                <wp:lineTo x="20618" y="20903"/>
                <wp:lineTo x="20618" y="0"/>
                <wp:lineTo x="0" y="0"/>
              </wp:wrapPolygon>
            </wp:wrapTight>
            <wp:docPr id="4" name="Picture 4" descr="Free Globe Clipart Picture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Globe Clipart Pictures - Clipartix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t="1485" r="15863" b="-1076"/>
                    <a:stretch/>
                  </pic:blipFill>
                  <pic:spPr bwMode="auto">
                    <a:xfrm>
                      <a:off x="0" y="0"/>
                      <a:ext cx="41910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C69" w:rsidRPr="006253FA">
        <w:rPr>
          <w:b/>
          <w:sz w:val="48"/>
          <w:szCs w:val="48"/>
          <w:u w:val="single"/>
        </w:rPr>
        <w:t>GCSE GEOGRAPHY</w:t>
      </w:r>
    </w:p>
    <w:p w14:paraId="24516E51" w14:textId="58DDD203" w:rsidR="002C007B" w:rsidRPr="007D183C" w:rsidRDefault="002C007B" w:rsidP="007D183C">
      <w:pPr>
        <w:jc w:val="center"/>
        <w:rPr>
          <w:sz w:val="32"/>
          <w:szCs w:val="32"/>
        </w:rPr>
      </w:pPr>
      <w:r w:rsidRPr="00343C69">
        <w:rPr>
          <w:b/>
          <w:sz w:val="32"/>
          <w:szCs w:val="32"/>
          <w:u w:val="single"/>
        </w:rPr>
        <w:t>Teachers</w:t>
      </w:r>
      <w:r w:rsidR="00343C69" w:rsidRPr="00343C69">
        <w:rPr>
          <w:b/>
          <w:sz w:val="32"/>
          <w:szCs w:val="32"/>
        </w:rPr>
        <w:t>:</w:t>
      </w:r>
      <w:r w:rsidR="00343C69">
        <w:rPr>
          <w:sz w:val="32"/>
          <w:szCs w:val="32"/>
        </w:rPr>
        <w:t xml:space="preserve"> Mrs. </w:t>
      </w:r>
      <w:r w:rsidR="00F21143">
        <w:rPr>
          <w:sz w:val="32"/>
          <w:szCs w:val="32"/>
        </w:rPr>
        <w:t>F. Archer, Mr. C. Cunningham &amp;</w:t>
      </w:r>
      <w:r w:rsidR="00343C69">
        <w:rPr>
          <w:sz w:val="32"/>
          <w:szCs w:val="32"/>
        </w:rPr>
        <w:t xml:space="preserve"> Mrs. N. Chauhan</w:t>
      </w:r>
    </w:p>
    <w:tbl>
      <w:tblPr>
        <w:tblpPr w:leftFromText="180" w:rightFromText="180" w:vertAnchor="text"/>
        <w:tblW w:w="104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8"/>
        <w:gridCol w:w="8422"/>
      </w:tblGrid>
      <w:tr w:rsidR="002C007B" w:rsidRPr="0000653D" w14:paraId="20590BB7" w14:textId="77777777" w:rsidTr="0000653D">
        <w:trPr>
          <w:trHeight w:val="873"/>
        </w:trPr>
        <w:tc>
          <w:tcPr>
            <w:tcW w:w="2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1E627" w14:textId="6ED73941" w:rsidR="002C007B" w:rsidRPr="0000653D" w:rsidRDefault="002C007B" w:rsidP="000065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653D">
              <w:rPr>
                <w:rFonts w:ascii="Gill Sans MT" w:eastAsia="Times New Roman" w:hAnsi="Gill Sans MT" w:cs="Times New Roman"/>
                <w:b/>
                <w:bCs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Methods of Assessment:</w:t>
            </w:r>
          </w:p>
        </w:tc>
        <w:tc>
          <w:tcPr>
            <w:tcW w:w="843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1D24B" w14:textId="1A0DB0BE" w:rsidR="00343C69" w:rsidRPr="0000653D" w:rsidRDefault="00343C69" w:rsidP="0000653D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  <w:r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The GCSE Geography Course at Cardinal Newman follows the </w:t>
            </w:r>
            <w:r w:rsidRPr="0000653D">
              <w:rPr>
                <w:rFonts w:ascii="Gill Sans MT" w:eastAsia="Times New Roman" w:hAnsi="Gill Sans MT" w:cs="Times New Roman"/>
                <w:b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AQA Specification</w:t>
            </w:r>
            <w:r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. This qua</w:t>
            </w:r>
            <w:r w:rsidR="006253FA"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lification is</w:t>
            </w:r>
            <w:r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 </w:t>
            </w:r>
            <w:r w:rsidRPr="0000653D">
              <w:rPr>
                <w:rFonts w:ascii="Gill Sans MT" w:eastAsia="Times New Roman" w:hAnsi="Gill Sans MT" w:cs="Times New Roman"/>
                <w:b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linear</w:t>
            </w:r>
            <w:r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 which means that students will sit </w:t>
            </w:r>
            <w:r w:rsidRPr="0000653D">
              <w:rPr>
                <w:rFonts w:ascii="Gill Sans MT" w:eastAsia="Times New Roman" w:hAnsi="Gill Sans MT" w:cs="Times New Roman"/>
                <w:b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three exams</w:t>
            </w:r>
            <w:r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 at the </w:t>
            </w:r>
            <w:r w:rsidRPr="0000653D">
              <w:rPr>
                <w:rFonts w:ascii="Gill Sans MT" w:eastAsia="Times New Roman" w:hAnsi="Gill Sans MT" w:cs="Times New Roman"/>
                <w:b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end of the course</w:t>
            </w:r>
            <w:r w:rsidR="006253FA"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 in the May/June of their final year</w:t>
            </w:r>
            <w:r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. </w:t>
            </w:r>
            <w:r w:rsidR="006253FA"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Details of the exam timing</w:t>
            </w:r>
            <w:r w:rsidR="00194178"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s</w:t>
            </w:r>
            <w:r w:rsidR="006253FA"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 and</w:t>
            </w:r>
            <w:r w:rsidR="00194178"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 </w:t>
            </w:r>
            <w:r w:rsidR="006253FA"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course weighting</w:t>
            </w:r>
            <w:r w:rsidR="007E62AE"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 is </w:t>
            </w:r>
            <w:r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as follows</w:t>
            </w:r>
            <w:r w:rsidR="007D183C"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: </w:t>
            </w:r>
          </w:p>
          <w:p w14:paraId="5AE74001" w14:textId="5819ED3B" w:rsidR="002C007B" w:rsidRPr="0000653D" w:rsidRDefault="00343C69" w:rsidP="0000653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653D">
              <w:rPr>
                <w:rFonts w:ascii="Gill Sans MT" w:eastAsia="Times New Roman" w:hAnsi="Gill Sans MT" w:cs="Times New Roman"/>
                <w:b/>
                <w:color w:val="000000"/>
                <w:kern w:val="0"/>
                <w:sz w:val="20"/>
                <w:szCs w:val="20"/>
                <w:u w:val="single"/>
                <w:bdr w:val="none" w:sz="0" w:space="0" w:color="auto" w:frame="1"/>
                <w:lang w:eastAsia="en-GB"/>
                <w14:ligatures w14:val="none"/>
              </w:rPr>
              <w:t>PAPER 1</w:t>
            </w:r>
            <w:r w:rsidRPr="0000653D">
              <w:rPr>
                <w:rFonts w:ascii="Gill Sans MT" w:eastAsia="Times New Roman" w:hAnsi="Gill Sans MT" w:cs="Times New Roman"/>
                <w:b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:  </w:t>
            </w:r>
            <w:r w:rsidR="006253FA" w:rsidRPr="0000653D">
              <w:rPr>
                <w:rFonts w:ascii="Gill Sans MT" w:eastAsia="Times New Roman" w:hAnsi="Gill Sans MT" w:cs="Times New Roman"/>
                <w:b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Living with the physical environment (1hr 30mins) (35%)</w:t>
            </w:r>
          </w:p>
          <w:p w14:paraId="4CC6B5BD" w14:textId="2B6CC243" w:rsidR="006253FA" w:rsidRPr="0000653D" w:rsidRDefault="006253FA" w:rsidP="0000653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653D">
              <w:rPr>
                <w:rFonts w:ascii="Gill Sans MT" w:eastAsia="Times New Roman" w:hAnsi="Gill Sans MT" w:cs="Times New Roman"/>
                <w:b/>
                <w:color w:val="000000"/>
                <w:kern w:val="0"/>
                <w:sz w:val="20"/>
                <w:szCs w:val="20"/>
                <w:u w:val="single"/>
                <w:bdr w:val="none" w:sz="0" w:space="0" w:color="auto" w:frame="1"/>
                <w:lang w:eastAsia="en-GB"/>
                <w14:ligatures w14:val="none"/>
              </w:rPr>
              <w:t>PAPER 2</w:t>
            </w:r>
            <w:r w:rsidRPr="0000653D">
              <w:rPr>
                <w:rFonts w:ascii="Gill Sans MT" w:eastAsia="Times New Roman" w:hAnsi="Gill Sans MT" w:cs="Times New Roman"/>
                <w:b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: Challenges in the human environment (1hr 30mins) (35%)</w:t>
            </w:r>
          </w:p>
          <w:p w14:paraId="06654801" w14:textId="051836DD" w:rsidR="006253FA" w:rsidRPr="0000653D" w:rsidRDefault="006253FA" w:rsidP="0000653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653D">
              <w:rPr>
                <w:rFonts w:ascii="Gill Sans MT" w:eastAsia="Times New Roman" w:hAnsi="Gill Sans MT" w:cs="Times New Roman"/>
                <w:b/>
                <w:color w:val="000000"/>
                <w:kern w:val="0"/>
                <w:sz w:val="20"/>
                <w:szCs w:val="20"/>
                <w:u w:val="single"/>
                <w:bdr w:val="none" w:sz="0" w:space="0" w:color="auto" w:frame="1"/>
                <w:lang w:eastAsia="en-GB"/>
                <w14:ligatures w14:val="none"/>
              </w:rPr>
              <w:t>PAPER 3</w:t>
            </w:r>
            <w:r w:rsidRPr="0000653D">
              <w:rPr>
                <w:rFonts w:ascii="Gill Sans MT" w:eastAsia="Times New Roman" w:hAnsi="Gill Sans MT" w:cs="Times New Roman"/>
                <w:b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: Geographical applications (1hr 30mins) (30%)</w:t>
            </w:r>
          </w:p>
          <w:p w14:paraId="3B254872" w14:textId="3C9B3AB9" w:rsidR="002C007B" w:rsidRPr="0000653D" w:rsidRDefault="002C007B" w:rsidP="000065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2C007B" w:rsidRPr="0000653D" w14:paraId="7E93F896" w14:textId="77777777" w:rsidTr="00F21143">
        <w:trPr>
          <w:trHeight w:val="7793"/>
        </w:trPr>
        <w:tc>
          <w:tcPr>
            <w:tcW w:w="20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A4920" w14:textId="77777777" w:rsidR="002C007B" w:rsidRPr="0000653D" w:rsidRDefault="002C007B" w:rsidP="0000653D">
            <w:pPr>
              <w:spacing w:after="0" w:line="240" w:lineRule="auto"/>
              <w:ind w:right="1079"/>
              <w:rPr>
                <w:rFonts w:ascii="Gill Sans MT" w:eastAsia="Times New Roman" w:hAnsi="Gill Sans MT" w:cs="Times New Roman"/>
                <w:b/>
                <w:bCs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  <w:r w:rsidRPr="0000653D">
              <w:rPr>
                <w:rFonts w:ascii="Gill Sans MT" w:eastAsia="Times New Roman" w:hAnsi="Gill Sans MT" w:cs="Times New Roman"/>
                <w:b/>
                <w:bCs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Course Outline:</w:t>
            </w:r>
          </w:p>
          <w:p w14:paraId="29244524" w14:textId="77777777" w:rsidR="007D183C" w:rsidRPr="0000653D" w:rsidRDefault="007D183C" w:rsidP="0000653D">
            <w:pPr>
              <w:spacing w:after="0" w:line="240" w:lineRule="auto"/>
              <w:ind w:right="1079"/>
              <w:rPr>
                <w:rFonts w:ascii="Gill Sans MT" w:eastAsia="Times New Roman" w:hAnsi="Gill Sans MT" w:cs="Times New Roman"/>
                <w:b/>
                <w:bCs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</w:p>
          <w:p w14:paraId="6F7D3ADC" w14:textId="77777777" w:rsidR="007D183C" w:rsidRPr="0000653D" w:rsidRDefault="007D183C" w:rsidP="0000653D">
            <w:pPr>
              <w:spacing w:after="0" w:line="240" w:lineRule="auto"/>
              <w:ind w:right="1079"/>
              <w:rPr>
                <w:rFonts w:ascii="Gill Sans MT" w:eastAsia="Times New Roman" w:hAnsi="Gill Sans MT" w:cs="Times New Roman"/>
                <w:b/>
                <w:bCs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</w:p>
          <w:p w14:paraId="32480062" w14:textId="77777777" w:rsidR="007D183C" w:rsidRPr="0000653D" w:rsidRDefault="007D183C" w:rsidP="0000653D">
            <w:pPr>
              <w:spacing w:after="0" w:line="240" w:lineRule="auto"/>
              <w:ind w:right="1079"/>
              <w:rPr>
                <w:rFonts w:ascii="Gill Sans MT" w:eastAsia="Times New Roman" w:hAnsi="Gill Sans MT" w:cs="Times New Roman"/>
                <w:b/>
                <w:bCs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</w:p>
          <w:p w14:paraId="0F439030" w14:textId="77777777" w:rsidR="007D183C" w:rsidRPr="0000653D" w:rsidRDefault="007D183C" w:rsidP="0000653D">
            <w:pPr>
              <w:spacing w:after="0" w:line="240" w:lineRule="auto"/>
              <w:ind w:right="1079"/>
              <w:rPr>
                <w:rFonts w:ascii="Gill Sans MT" w:eastAsia="Times New Roman" w:hAnsi="Gill Sans MT" w:cs="Times New Roman"/>
                <w:b/>
                <w:bCs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</w:p>
          <w:p w14:paraId="2DFF3A16" w14:textId="77777777" w:rsidR="007D183C" w:rsidRPr="0000653D" w:rsidRDefault="007D183C" w:rsidP="0000653D">
            <w:pPr>
              <w:spacing w:after="0" w:line="240" w:lineRule="auto"/>
              <w:ind w:right="1079"/>
              <w:rPr>
                <w:rFonts w:ascii="Gill Sans MT" w:eastAsia="Times New Roman" w:hAnsi="Gill Sans MT" w:cs="Times New Roman"/>
                <w:b/>
                <w:bCs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</w:p>
          <w:p w14:paraId="33641DC2" w14:textId="77777777" w:rsidR="007D183C" w:rsidRPr="0000653D" w:rsidRDefault="007D183C" w:rsidP="0000653D">
            <w:pPr>
              <w:spacing w:after="0" w:line="240" w:lineRule="auto"/>
              <w:ind w:right="1079"/>
              <w:rPr>
                <w:rFonts w:ascii="Gill Sans MT" w:eastAsia="Times New Roman" w:hAnsi="Gill Sans MT" w:cs="Times New Roman"/>
                <w:b/>
                <w:bCs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</w:p>
          <w:p w14:paraId="22D6650F" w14:textId="77777777" w:rsidR="007D183C" w:rsidRPr="0000653D" w:rsidRDefault="007D183C" w:rsidP="0000653D">
            <w:pPr>
              <w:spacing w:after="0" w:line="240" w:lineRule="auto"/>
              <w:ind w:right="1079"/>
              <w:rPr>
                <w:rFonts w:ascii="Gill Sans MT" w:eastAsia="Times New Roman" w:hAnsi="Gill Sans MT" w:cs="Times New Roman"/>
                <w:b/>
                <w:bCs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</w:p>
          <w:p w14:paraId="15EFB22A" w14:textId="77777777" w:rsidR="007D183C" w:rsidRPr="0000653D" w:rsidRDefault="007D183C" w:rsidP="0000653D">
            <w:pPr>
              <w:spacing w:after="0" w:line="240" w:lineRule="auto"/>
              <w:ind w:right="1079"/>
              <w:rPr>
                <w:rFonts w:ascii="Gill Sans MT" w:eastAsia="Times New Roman" w:hAnsi="Gill Sans MT" w:cs="Times New Roman"/>
                <w:b/>
                <w:bCs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</w:p>
          <w:p w14:paraId="2792B433" w14:textId="77777777" w:rsidR="007D183C" w:rsidRPr="0000653D" w:rsidRDefault="007D183C" w:rsidP="0000653D">
            <w:pPr>
              <w:spacing w:after="0" w:line="240" w:lineRule="auto"/>
              <w:ind w:right="1079"/>
              <w:rPr>
                <w:rFonts w:ascii="Gill Sans MT" w:eastAsia="Times New Roman" w:hAnsi="Gill Sans MT" w:cs="Times New Roman"/>
                <w:b/>
                <w:bCs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</w:p>
          <w:p w14:paraId="4217D22F" w14:textId="77777777" w:rsidR="007D183C" w:rsidRPr="0000653D" w:rsidRDefault="007D183C" w:rsidP="0000653D">
            <w:pPr>
              <w:spacing w:after="0" w:line="240" w:lineRule="auto"/>
              <w:ind w:right="1079"/>
              <w:rPr>
                <w:rFonts w:ascii="Gill Sans MT" w:eastAsia="Times New Roman" w:hAnsi="Gill Sans MT" w:cs="Times New Roman"/>
                <w:b/>
                <w:bCs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</w:p>
          <w:p w14:paraId="26E71DC2" w14:textId="77777777" w:rsidR="007D183C" w:rsidRPr="0000653D" w:rsidRDefault="007D183C" w:rsidP="0000653D">
            <w:pPr>
              <w:spacing w:after="0" w:line="240" w:lineRule="auto"/>
              <w:ind w:right="1079"/>
              <w:rPr>
                <w:rFonts w:ascii="Gill Sans MT" w:eastAsia="Times New Roman" w:hAnsi="Gill Sans MT" w:cs="Times New Roman"/>
                <w:b/>
                <w:bCs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</w:p>
          <w:p w14:paraId="13233E34" w14:textId="520C2CDC" w:rsidR="007D183C" w:rsidRPr="0000653D" w:rsidRDefault="007D183C" w:rsidP="0000653D">
            <w:pPr>
              <w:spacing w:after="0" w:line="240" w:lineRule="auto"/>
              <w:ind w:right="1079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437" w:type="dxa"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6C841" w14:textId="3BBABA3F" w:rsidR="00194178" w:rsidRPr="0000653D" w:rsidRDefault="007E62AE" w:rsidP="0000653D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  <w:r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The AQA course allows students to </w:t>
            </w:r>
            <w:r w:rsidRPr="0000653D">
              <w:rPr>
                <w:rFonts w:ascii="Gill Sans MT" w:eastAsia="Times New Roman" w:hAnsi="Gill Sans MT" w:cs="Times New Roman"/>
                <w:b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study the world from their classroom</w:t>
            </w:r>
            <w:r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 with opportunities to explore case studies from a variety of locations across the globe. </w:t>
            </w:r>
            <w:r w:rsidR="00194178"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Details of the topics covered for each unit are as follows: </w:t>
            </w:r>
          </w:p>
          <w:p w14:paraId="4C8D7D3D" w14:textId="1936CB80" w:rsidR="00194178" w:rsidRPr="0000653D" w:rsidRDefault="00194178" w:rsidP="0000653D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</w:p>
          <w:tbl>
            <w:tblPr>
              <w:tblStyle w:val="TableGrid"/>
              <w:tblW w:w="7750" w:type="dxa"/>
              <w:tblInd w:w="225" w:type="dxa"/>
              <w:tblLook w:val="04A0" w:firstRow="1" w:lastRow="0" w:firstColumn="1" w:lastColumn="0" w:noHBand="0" w:noVBand="1"/>
            </w:tblPr>
            <w:tblGrid>
              <w:gridCol w:w="2122"/>
              <w:gridCol w:w="5628"/>
            </w:tblGrid>
            <w:tr w:rsidR="00194178" w:rsidRPr="0000653D" w14:paraId="1293A6EA" w14:textId="77777777" w:rsidTr="00F21143">
              <w:trPr>
                <w:trHeight w:val="234"/>
              </w:trPr>
              <w:tc>
                <w:tcPr>
                  <w:tcW w:w="2122" w:type="dxa"/>
                  <w:shd w:val="clear" w:color="auto" w:fill="D9D9D9" w:themeFill="background1" w:themeFillShade="D9"/>
                </w:tcPr>
                <w:p w14:paraId="643CA3E5" w14:textId="283F0DC1" w:rsidR="00194178" w:rsidRPr="0000653D" w:rsidRDefault="001941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UNIT</w:t>
                  </w:r>
                </w:p>
              </w:tc>
              <w:tc>
                <w:tcPr>
                  <w:tcW w:w="5628" w:type="dxa"/>
                  <w:shd w:val="clear" w:color="auto" w:fill="D9D9D9" w:themeFill="background1" w:themeFillShade="D9"/>
                </w:tcPr>
                <w:p w14:paraId="05686FBF" w14:textId="67CC91B1" w:rsidR="00194178" w:rsidRPr="0000653D" w:rsidRDefault="001941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TOPICS</w:t>
                  </w:r>
                </w:p>
              </w:tc>
            </w:tr>
            <w:tr w:rsidR="00194178" w:rsidRPr="0000653D" w14:paraId="4BF783C1" w14:textId="77777777" w:rsidTr="00F21143">
              <w:trPr>
                <w:trHeight w:val="1227"/>
              </w:trPr>
              <w:tc>
                <w:tcPr>
                  <w:tcW w:w="2122" w:type="dxa"/>
                  <w:shd w:val="clear" w:color="auto" w:fill="D9D9D9" w:themeFill="background1" w:themeFillShade="D9"/>
                </w:tcPr>
                <w:p w14:paraId="45771F25" w14:textId="4601401D" w:rsidR="00194178" w:rsidRPr="0000653D" w:rsidRDefault="001941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UNIT 1: Living with the physical environment</w:t>
                  </w:r>
                </w:p>
              </w:tc>
              <w:tc>
                <w:tcPr>
                  <w:tcW w:w="5628" w:type="dxa"/>
                </w:tcPr>
                <w:p w14:paraId="06CEE5D0" w14:textId="4A6FAC15" w:rsidR="00194178" w:rsidRPr="0000653D" w:rsidRDefault="00BB6A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 xml:space="preserve">Section A: </w:t>
                  </w:r>
                  <w:r w:rsidR="00194178" w:rsidRPr="0000653D"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The Challenge of Natural Hazards</w:t>
                  </w:r>
                </w:p>
                <w:p w14:paraId="2BCE50C1" w14:textId="1FAF3393" w:rsidR="00194178" w:rsidRPr="0000653D" w:rsidRDefault="001941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Topics: Tec</w:t>
                  </w:r>
                  <w:r w:rsidR="00BB6A78"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tonics; Weather; Climate Change</w:t>
                  </w:r>
                </w:p>
                <w:p w14:paraId="30FA71A4" w14:textId="3ECD8112" w:rsidR="00194178" w:rsidRPr="0000653D" w:rsidRDefault="00BB6A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 xml:space="preserve">Section B: </w:t>
                  </w:r>
                  <w:r w:rsidR="00194178" w:rsidRPr="0000653D"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The Living World</w:t>
                  </w:r>
                </w:p>
                <w:p w14:paraId="613B3A19" w14:textId="375E6A74" w:rsidR="00194178" w:rsidRPr="0000653D" w:rsidRDefault="001941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Topics: Ecosystems; Tropical</w:t>
                  </w:r>
                  <w:r w:rsidR="00BB6A78"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 xml:space="preserve"> rainforests; Cold Environments</w:t>
                  </w:r>
                </w:p>
                <w:p w14:paraId="3924F369" w14:textId="06BE6288" w:rsidR="00194178" w:rsidRPr="0000653D" w:rsidRDefault="00BB6A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 xml:space="preserve">Section C: </w:t>
                  </w:r>
                  <w:r w:rsidR="00194178" w:rsidRPr="0000653D"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UK Physical Landscapes</w:t>
                  </w:r>
                </w:p>
                <w:p w14:paraId="05F2BADE" w14:textId="4E7BB36B" w:rsidR="00194178" w:rsidRPr="0000653D" w:rsidRDefault="001941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Topics: Coastal landsca</w:t>
                  </w:r>
                  <w:r w:rsidR="00BB6A78"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pes; Fluvial (River) landscapes</w:t>
                  </w:r>
                </w:p>
              </w:tc>
            </w:tr>
            <w:tr w:rsidR="00194178" w:rsidRPr="0000653D" w14:paraId="75F54CFD" w14:textId="77777777" w:rsidTr="00F21143">
              <w:trPr>
                <w:trHeight w:val="482"/>
              </w:trPr>
              <w:tc>
                <w:tcPr>
                  <w:tcW w:w="2122" w:type="dxa"/>
                  <w:shd w:val="clear" w:color="auto" w:fill="D9D9D9" w:themeFill="background1" w:themeFillShade="D9"/>
                </w:tcPr>
                <w:p w14:paraId="71866A49" w14:textId="3830B9E8" w:rsidR="00194178" w:rsidRPr="0000653D" w:rsidRDefault="001941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UNIT 2: Challenges in the human environment</w:t>
                  </w:r>
                </w:p>
              </w:tc>
              <w:tc>
                <w:tcPr>
                  <w:tcW w:w="5628" w:type="dxa"/>
                </w:tcPr>
                <w:p w14:paraId="58ADA3D5" w14:textId="6871E65E" w:rsidR="00194178" w:rsidRPr="0000653D" w:rsidRDefault="00BB6A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 xml:space="preserve">Section A: </w:t>
                  </w:r>
                  <w:r w:rsidR="00194178" w:rsidRPr="0000653D"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Urban Issues &amp; Challenges</w:t>
                  </w:r>
                </w:p>
                <w:p w14:paraId="18730C8E" w14:textId="3E75B169" w:rsidR="00194178" w:rsidRPr="0000653D" w:rsidRDefault="001941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 xml:space="preserve">Topics: Urban change across the </w:t>
                  </w:r>
                  <w:r w:rsidR="00BB6A78"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world; Urban change in the UK; Urban sustainability</w:t>
                  </w:r>
                </w:p>
                <w:p w14:paraId="10B565D3" w14:textId="297E8967" w:rsidR="00194178" w:rsidRPr="0000653D" w:rsidRDefault="00BB6A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 xml:space="preserve">Section B: </w:t>
                  </w:r>
                  <w:r w:rsidR="00194178" w:rsidRPr="0000653D"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 xml:space="preserve">The Changing Economic World </w:t>
                  </w:r>
                </w:p>
                <w:p w14:paraId="1A101903" w14:textId="2D214DBE" w:rsidR="00194178" w:rsidRPr="0000653D" w:rsidRDefault="001941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Topics:</w:t>
                  </w:r>
                  <w:r w:rsidR="00BB6A78"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 xml:space="preserve"> Economic development; The changing UK economy; Nigeria, a Newly Emerging Economy</w:t>
                  </w:r>
                </w:p>
                <w:p w14:paraId="769C34E5" w14:textId="283ECD12" w:rsidR="00194178" w:rsidRPr="0000653D" w:rsidRDefault="00BB6A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Section C: The Challenge of Resource Management</w:t>
                  </w:r>
                </w:p>
                <w:p w14:paraId="4CA8774B" w14:textId="0F8F9AAC" w:rsidR="00194178" w:rsidRPr="0000653D" w:rsidRDefault="001941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Topics:</w:t>
                  </w:r>
                  <w:r w:rsidR="00BB6A78"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 xml:space="preserve"> Resource Management in the UK; Water</w:t>
                  </w:r>
                </w:p>
              </w:tc>
            </w:tr>
            <w:tr w:rsidR="00194178" w:rsidRPr="0000653D" w14:paraId="1BFB77FC" w14:textId="77777777" w:rsidTr="00F21143">
              <w:trPr>
                <w:trHeight w:val="234"/>
              </w:trPr>
              <w:tc>
                <w:tcPr>
                  <w:tcW w:w="2122" w:type="dxa"/>
                  <w:shd w:val="clear" w:color="auto" w:fill="D9D9D9" w:themeFill="background1" w:themeFillShade="D9"/>
                </w:tcPr>
                <w:p w14:paraId="5E977075" w14:textId="7A04C4A3" w:rsidR="00194178" w:rsidRPr="0000653D" w:rsidRDefault="001941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 xml:space="preserve">UNIT 3: </w:t>
                  </w:r>
                  <w:r w:rsidR="00BB6A78" w:rsidRPr="0000653D"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 xml:space="preserve">Geographical applications </w:t>
                  </w:r>
                </w:p>
              </w:tc>
              <w:tc>
                <w:tcPr>
                  <w:tcW w:w="5628" w:type="dxa"/>
                </w:tcPr>
                <w:p w14:paraId="06209CF1" w14:textId="01E9A325" w:rsidR="00BB6A78" w:rsidRPr="0000653D" w:rsidRDefault="00BB6A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 xml:space="preserve">Section A: Issue Evaluation </w:t>
                  </w:r>
                </w:p>
                <w:p w14:paraId="2C317649" w14:textId="53F911A2" w:rsidR="00BB6A78" w:rsidRPr="0000653D" w:rsidRDefault="00BB6A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Students</w:t>
                  </w:r>
                  <w:r w:rsidR="007D183C"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 xml:space="preserve"> use critical thinking &amp; problem solving to</w:t>
                  </w:r>
                  <w:r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 xml:space="preserve"> examine a geographical issue based on secondary sources provided by the exam board</w:t>
                  </w:r>
                  <w:r w:rsidR="007D183C"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 xml:space="preserve"> 12-weeks prior to the exam.</w:t>
                  </w:r>
                </w:p>
                <w:p w14:paraId="009392DC" w14:textId="7FE31A49" w:rsidR="00BB6A78" w:rsidRPr="0000653D" w:rsidRDefault="00BB6A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b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 xml:space="preserve">Section B: Fieldwork </w:t>
                  </w:r>
                </w:p>
                <w:p w14:paraId="2D1FAB83" w14:textId="77777777" w:rsidR="00194178" w:rsidRDefault="00BB6A78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  <w:r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Studen</w:t>
                  </w:r>
                  <w:r w:rsidR="007D183C"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ts complete a human &amp; p</w:t>
                  </w:r>
                  <w:r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hysical geographical enquiry where they collect primary data as part of a fieldwork exercise</w:t>
                  </w:r>
                  <w:r w:rsidR="007D183C" w:rsidRPr="0000653D"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  <w:t>. At CNS, we visit Sheringham in Norfolk.</w:t>
                  </w:r>
                </w:p>
                <w:p w14:paraId="72C21DBB" w14:textId="3CA57DF3" w:rsidR="00F21143" w:rsidRPr="0000653D" w:rsidRDefault="00F21143" w:rsidP="00B55D6D">
                  <w:pPr>
                    <w:framePr w:hSpace="180" w:wrap="around" w:vAnchor="text" w:hAnchor="text"/>
                    <w:rPr>
                      <w:rFonts w:ascii="Gill Sans MT" w:eastAsia="Times New Roman" w:hAnsi="Gill Sans MT" w:cs="Times New Roman"/>
                      <w:color w:val="000000"/>
                      <w:kern w:val="0"/>
                      <w:sz w:val="20"/>
                      <w:szCs w:val="20"/>
                      <w:bdr w:val="none" w:sz="0" w:space="0" w:color="auto" w:frame="1"/>
                      <w:lang w:eastAsia="en-GB"/>
                      <w14:ligatures w14:val="none"/>
                    </w:rPr>
                  </w:pPr>
                </w:p>
              </w:tc>
            </w:tr>
          </w:tbl>
          <w:p w14:paraId="0549E2F1" w14:textId="2890B6BD" w:rsidR="002C007B" w:rsidRPr="0000653D" w:rsidRDefault="002C007B" w:rsidP="0000653D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2C007B" w:rsidRPr="0000653D" w14:paraId="2505B018" w14:textId="77777777" w:rsidTr="0000653D">
        <w:trPr>
          <w:trHeight w:val="686"/>
        </w:trPr>
        <w:tc>
          <w:tcPr>
            <w:tcW w:w="20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402CC" w14:textId="01C00A35" w:rsidR="0000653D" w:rsidRDefault="007D183C" w:rsidP="0000653D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  <w:r w:rsidRPr="0000653D">
              <w:rPr>
                <w:rFonts w:ascii="Gill Sans MT" w:eastAsia="Times New Roman" w:hAnsi="Gill Sans MT" w:cs="Times New Roman"/>
                <w:b/>
                <w:bCs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Progression </w:t>
            </w:r>
          </w:p>
          <w:p w14:paraId="617E1EA7" w14:textId="192C0D26" w:rsidR="002C007B" w:rsidRPr="0000653D" w:rsidRDefault="007D183C" w:rsidP="000065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653D">
              <w:rPr>
                <w:rFonts w:ascii="Gill Sans MT" w:eastAsia="Times New Roman" w:hAnsi="Gill Sans MT" w:cs="Times New Roman"/>
                <w:b/>
                <w:bCs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routes</w:t>
            </w:r>
          </w:p>
        </w:tc>
        <w:tc>
          <w:tcPr>
            <w:tcW w:w="8437" w:type="dxa"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B08EF" w14:textId="5D37572D" w:rsidR="002C007B" w:rsidRDefault="007D183C" w:rsidP="0000653D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  <w:r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Upon completion of this two-year course, students will have the skills and experience to progress onto A-Level and beyond. </w:t>
            </w:r>
            <w:r w:rsidR="001E2DC1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Geography A level is a facilitator A level for university applications. </w:t>
            </w:r>
            <w:r w:rsidR="007E62AE"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Careers linked</w:t>
            </w:r>
            <w:r w:rsidR="007F7425"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 to the study of </w:t>
            </w:r>
            <w:r w:rsidR="007E62AE"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geography include </w:t>
            </w:r>
            <w:r w:rsidR="007F7425"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roles in </w:t>
            </w:r>
            <w:r w:rsidR="007E62AE"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climatology; </w:t>
            </w:r>
            <w:r w:rsidR="007F7425"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geology; meteorology; fluviology; environmental management &amp; sustainability; urban planning; disaster management; aviation;</w:t>
            </w:r>
            <w:r w:rsidR="004C501C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 leisure &amp; tourism;</w:t>
            </w:r>
            <w:r w:rsidR="007F7425"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 the diplomatic or civil service; journalism; law; politics; demographics; civil engineering and the armed forces.</w:t>
            </w:r>
          </w:p>
          <w:p w14:paraId="1334FE64" w14:textId="039A6EB1" w:rsidR="0000653D" w:rsidRPr="0000653D" w:rsidRDefault="0000653D" w:rsidP="0000653D">
            <w:pPr>
              <w:spacing w:after="0" w:line="240" w:lineRule="auto"/>
              <w:rPr>
                <w:rFonts w:ascii="Helvetica" w:hAnsi="Helvetica"/>
                <w:color w:val="2B2438"/>
                <w:sz w:val="20"/>
                <w:szCs w:val="20"/>
                <w:shd w:val="clear" w:color="auto" w:fill="FFFFFF"/>
              </w:rPr>
            </w:pPr>
          </w:p>
        </w:tc>
      </w:tr>
      <w:tr w:rsidR="002C007B" w:rsidRPr="0000653D" w14:paraId="68C5FD65" w14:textId="77777777" w:rsidTr="0000653D">
        <w:trPr>
          <w:trHeight w:val="602"/>
        </w:trPr>
        <w:tc>
          <w:tcPr>
            <w:tcW w:w="20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2A5F41" w14:textId="085C1869" w:rsidR="002C007B" w:rsidRPr="0000653D" w:rsidRDefault="007D183C" w:rsidP="000065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653D">
              <w:rPr>
                <w:rFonts w:ascii="Gill Sans MT" w:eastAsia="Times New Roman" w:hAnsi="Gill Sans MT" w:cs="Times New Roman"/>
                <w:b/>
                <w:bCs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>How you will learn</w:t>
            </w:r>
          </w:p>
        </w:tc>
        <w:tc>
          <w:tcPr>
            <w:tcW w:w="8437" w:type="dxa"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EE3DCE" w14:textId="113B607D" w:rsidR="002C007B" w:rsidRPr="0000653D" w:rsidRDefault="007E62AE" w:rsidP="0000653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Students will learn through discussion; questioning; critical thinking; extended writing; data </w:t>
            </w:r>
            <w:r w:rsidR="0000653D"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interpretation; data </w:t>
            </w:r>
            <w:r w:rsidRPr="0000653D">
              <w:rPr>
                <w:rFonts w:ascii="Gill Sans MT" w:eastAsia="Times New Roman" w:hAnsi="Gill Sans MT" w:cs="Times New Roman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  <w:t xml:space="preserve">manipulation; map and fieldwork skills. </w:t>
            </w:r>
          </w:p>
        </w:tc>
      </w:tr>
      <w:tr w:rsidR="002C007B" w:rsidRPr="0000653D" w14:paraId="20456E77" w14:textId="77777777" w:rsidTr="0000653D">
        <w:trPr>
          <w:trHeight w:val="330"/>
        </w:trPr>
        <w:tc>
          <w:tcPr>
            <w:tcW w:w="104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EC1DA" w14:textId="5AC0478E" w:rsidR="0000653D" w:rsidRPr="0000653D" w:rsidRDefault="00B55D6D" w:rsidP="0000653D">
            <w:pPr>
              <w:shd w:val="clear" w:color="auto" w:fill="FFFFFF"/>
              <w:spacing w:after="0" w:line="240" w:lineRule="auto"/>
              <w:textAlignment w:val="baseline"/>
              <w:rPr>
                <w:rFonts w:ascii="Aptos" w:eastAsia="Times New Roman" w:hAnsi="Aptos" w:cs="Segoe UI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5048B3DD" wp14:editId="40C83E0D">
                  <wp:simplePos x="0" y="0"/>
                  <wp:positionH relativeFrom="column">
                    <wp:posOffset>5335270</wp:posOffset>
                  </wp:positionH>
                  <wp:positionV relativeFrom="paragraph">
                    <wp:posOffset>114300</wp:posOffset>
                  </wp:positionV>
                  <wp:extent cx="1123950" cy="1005205"/>
                  <wp:effectExtent l="0" t="0" r="0" b="4445"/>
                  <wp:wrapTight wrapText="bothSides">
                    <wp:wrapPolygon edited="0">
                      <wp:start x="0" y="0"/>
                      <wp:lineTo x="0" y="21286"/>
                      <wp:lineTo x="21234" y="21286"/>
                      <wp:lineTo x="21234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71" t="18550" r="58572" b="40284"/>
                          <a:stretch/>
                        </pic:blipFill>
                        <pic:spPr bwMode="auto">
                          <a:xfrm>
                            <a:off x="0" y="0"/>
                            <a:ext cx="1123950" cy="1005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1D1A">
              <w:rPr>
                <w:noProof/>
                <w:lang w:eastAsia="en-GB"/>
              </w:rPr>
              <w:drawing>
                <wp:anchor distT="0" distB="0" distL="114300" distR="114300" simplePos="0" relativeHeight="251657216" behindDoc="1" locked="0" layoutInCell="1" allowOverlap="1" wp14:anchorId="180B62A2" wp14:editId="79D92F51">
                  <wp:simplePos x="0" y="0"/>
                  <wp:positionH relativeFrom="column">
                    <wp:posOffset>1668145</wp:posOffset>
                  </wp:positionH>
                  <wp:positionV relativeFrom="paragraph">
                    <wp:posOffset>120650</wp:posOffset>
                  </wp:positionV>
                  <wp:extent cx="914400" cy="989330"/>
                  <wp:effectExtent l="0" t="0" r="0" b="1270"/>
                  <wp:wrapTight wrapText="bothSides">
                    <wp:wrapPolygon edited="0">
                      <wp:start x="0" y="0"/>
                      <wp:lineTo x="0" y="21212"/>
                      <wp:lineTo x="21150" y="21212"/>
                      <wp:lineTo x="2115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57" t="46248" r="28714" b="15382"/>
                          <a:stretch/>
                        </pic:blipFill>
                        <pic:spPr bwMode="auto">
                          <a:xfrm>
                            <a:off x="0" y="0"/>
                            <a:ext cx="914400" cy="98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1D1A">
              <w:rPr>
                <w:noProof/>
                <w:lang w:eastAsia="en-GB"/>
              </w:rPr>
              <w:drawing>
                <wp:anchor distT="0" distB="0" distL="114300" distR="114300" simplePos="0" relativeHeight="251655168" behindDoc="1" locked="0" layoutInCell="1" allowOverlap="1" wp14:anchorId="5E5BF7C0" wp14:editId="5D014A8B">
                  <wp:simplePos x="0" y="0"/>
                  <wp:positionH relativeFrom="column">
                    <wp:posOffset>2706370</wp:posOffset>
                  </wp:positionH>
                  <wp:positionV relativeFrom="paragraph">
                    <wp:posOffset>120650</wp:posOffset>
                  </wp:positionV>
                  <wp:extent cx="1257300" cy="976630"/>
                  <wp:effectExtent l="0" t="0" r="0" b="0"/>
                  <wp:wrapTight wrapText="bothSides">
                    <wp:wrapPolygon edited="0">
                      <wp:start x="0" y="0"/>
                      <wp:lineTo x="0" y="21066"/>
                      <wp:lineTo x="21273" y="21066"/>
                      <wp:lineTo x="2127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32" t="34671" r="22607" b="30659"/>
                          <a:stretch/>
                        </pic:blipFill>
                        <pic:spPr bwMode="auto">
                          <a:xfrm>
                            <a:off x="0" y="0"/>
                            <a:ext cx="1257300" cy="97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1D1A"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13E40B52" wp14:editId="0CF612CA">
                  <wp:simplePos x="0" y="0"/>
                  <wp:positionH relativeFrom="margin">
                    <wp:posOffset>4077970</wp:posOffset>
                  </wp:positionH>
                  <wp:positionV relativeFrom="paragraph">
                    <wp:posOffset>111125</wp:posOffset>
                  </wp:positionV>
                  <wp:extent cx="1133475" cy="982345"/>
                  <wp:effectExtent l="0" t="0" r="9525" b="8255"/>
                  <wp:wrapTight wrapText="bothSides">
                    <wp:wrapPolygon edited="0">
                      <wp:start x="0" y="0"/>
                      <wp:lineTo x="0" y="21363"/>
                      <wp:lineTo x="21418" y="21363"/>
                      <wp:lineTo x="2141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2" t="18355" r="55714" b="40092"/>
                          <a:stretch/>
                        </pic:blipFill>
                        <pic:spPr bwMode="auto">
                          <a:xfrm>
                            <a:off x="0" y="0"/>
                            <a:ext cx="1133475" cy="98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1D1A">
              <w:rPr>
                <w:noProof/>
                <w:lang w:eastAsia="en-GB"/>
              </w:rPr>
              <w:drawing>
                <wp:anchor distT="0" distB="0" distL="114300" distR="114300" simplePos="0" relativeHeight="251653120" behindDoc="1" locked="0" layoutInCell="1" allowOverlap="1" wp14:anchorId="1CB65243" wp14:editId="2DB56A15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120650</wp:posOffset>
                  </wp:positionV>
                  <wp:extent cx="1537970" cy="1000125"/>
                  <wp:effectExtent l="0" t="0" r="5080" b="9525"/>
                  <wp:wrapTight wrapText="bothSides">
                    <wp:wrapPolygon edited="0">
                      <wp:start x="0" y="0"/>
                      <wp:lineTo x="0" y="21394"/>
                      <wp:lineTo x="21404" y="21394"/>
                      <wp:lineTo x="21404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89" t="34670" r="22750" b="33973"/>
                          <a:stretch/>
                        </pic:blipFill>
                        <pic:spPr bwMode="auto">
                          <a:xfrm>
                            <a:off x="0" y="0"/>
                            <a:ext cx="153797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DF7945" w14:textId="343E72A1" w:rsidR="0000653D" w:rsidRPr="0000653D" w:rsidRDefault="0000653D" w:rsidP="0000653D">
            <w:pPr>
              <w:shd w:val="clear" w:color="auto" w:fill="FFFFFF"/>
              <w:spacing w:after="0" w:line="240" w:lineRule="auto"/>
              <w:textAlignment w:val="baseline"/>
              <w:rPr>
                <w:rFonts w:ascii="Aptos" w:eastAsia="Times New Roman" w:hAnsi="Aptos" w:cs="Segoe UI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</w:p>
          <w:p w14:paraId="3C3C4B4C" w14:textId="0AAA804A" w:rsidR="0000653D" w:rsidRDefault="0000653D" w:rsidP="0000653D">
            <w:pPr>
              <w:shd w:val="clear" w:color="auto" w:fill="FFFFFF"/>
              <w:spacing w:after="0" w:line="240" w:lineRule="auto"/>
              <w:textAlignment w:val="baseline"/>
              <w:rPr>
                <w:rFonts w:ascii="Aptos" w:eastAsia="Times New Roman" w:hAnsi="Aptos" w:cs="Segoe UI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</w:p>
          <w:p w14:paraId="394D1E3B" w14:textId="6A570499" w:rsidR="0000653D" w:rsidRDefault="0000653D" w:rsidP="0000653D">
            <w:pPr>
              <w:shd w:val="clear" w:color="auto" w:fill="FFFFFF"/>
              <w:spacing w:after="0" w:line="240" w:lineRule="auto"/>
              <w:textAlignment w:val="baseline"/>
              <w:rPr>
                <w:rFonts w:ascii="Aptos" w:eastAsia="Times New Roman" w:hAnsi="Aptos" w:cs="Segoe UI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</w:p>
          <w:p w14:paraId="5E8D97F2" w14:textId="77777777" w:rsidR="0000653D" w:rsidRDefault="0000653D" w:rsidP="0000653D">
            <w:pPr>
              <w:shd w:val="clear" w:color="auto" w:fill="FFFFFF"/>
              <w:spacing w:after="0" w:line="240" w:lineRule="auto"/>
              <w:textAlignment w:val="baseline"/>
              <w:rPr>
                <w:rFonts w:ascii="Aptos" w:eastAsia="Times New Roman" w:hAnsi="Aptos" w:cs="Segoe UI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</w:p>
          <w:p w14:paraId="37F17257" w14:textId="3E8AB5D8" w:rsidR="00F21143" w:rsidRDefault="00F21143" w:rsidP="0000653D">
            <w:pPr>
              <w:shd w:val="clear" w:color="auto" w:fill="FFFFFF"/>
              <w:spacing w:after="0" w:line="240" w:lineRule="auto"/>
              <w:textAlignment w:val="baseline"/>
              <w:rPr>
                <w:rFonts w:ascii="Aptos" w:eastAsia="Times New Roman" w:hAnsi="Aptos" w:cs="Segoe UI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</w:p>
          <w:p w14:paraId="44BC40B5" w14:textId="77777777" w:rsidR="00F21143" w:rsidRPr="0000653D" w:rsidRDefault="00F21143" w:rsidP="0000653D">
            <w:pPr>
              <w:shd w:val="clear" w:color="auto" w:fill="FFFFFF"/>
              <w:spacing w:after="0" w:line="240" w:lineRule="auto"/>
              <w:textAlignment w:val="baseline"/>
              <w:rPr>
                <w:rFonts w:ascii="Aptos" w:eastAsia="Times New Roman" w:hAnsi="Aptos" w:cs="Segoe UI"/>
                <w:color w:val="000000"/>
                <w:kern w:val="0"/>
                <w:sz w:val="20"/>
                <w:szCs w:val="20"/>
                <w:bdr w:val="none" w:sz="0" w:space="0" w:color="auto" w:frame="1"/>
                <w:lang w:eastAsia="en-GB"/>
                <w14:ligatures w14:val="none"/>
              </w:rPr>
            </w:pPr>
          </w:p>
          <w:p w14:paraId="5C3CB700" w14:textId="50D851FF" w:rsidR="0000653D" w:rsidRPr="0000653D" w:rsidRDefault="0000653D" w:rsidP="0000653D">
            <w:pPr>
              <w:shd w:val="clear" w:color="auto" w:fill="FFFFFF"/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711A6C23" w14:textId="76EDDB49" w:rsidR="002C007B" w:rsidRPr="002C007B" w:rsidRDefault="004E636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028378" wp14:editId="37E20CB4">
                <wp:simplePos x="0" y="0"/>
                <wp:positionH relativeFrom="column">
                  <wp:posOffset>15240</wp:posOffset>
                </wp:positionH>
                <wp:positionV relativeFrom="paragraph">
                  <wp:posOffset>8553450</wp:posOffset>
                </wp:positionV>
                <wp:extent cx="4495800" cy="396240"/>
                <wp:effectExtent l="0" t="0" r="0" b="3810"/>
                <wp:wrapNone/>
                <wp:docPr id="20321302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18C73" w14:textId="77777777" w:rsidR="004E6360" w:rsidRPr="004E6360" w:rsidRDefault="004E6360" w:rsidP="004E6360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E6360">
                              <w:rPr>
                                <w:rStyle w:val="normaltextrun"/>
                                <w:rFonts w:ascii="Gill Sans MT" w:eastAsiaTheme="majorEastAsia" w:hAnsi="Gill Sans MT" w:cs="Segoe UI"/>
                                <w:i/>
                                <w:iCs/>
                                <w:color w:val="2F5597"/>
                                <w:position w:val="1"/>
                                <w:sz w:val="20"/>
                                <w:szCs w:val="20"/>
                              </w:rPr>
                              <w:t>‘The Lord Good took the man and put him in the garden of Eden to till it and to keep it.’ </w:t>
                            </w:r>
                            <w:r w:rsidRPr="004E6360">
                              <w:rPr>
                                <w:rStyle w:val="eop"/>
                                <w:rFonts w:ascii="Arial" w:eastAsiaTheme="majorEastAsia" w:hAnsi="Arial" w:cs="Arial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  <w:p w14:paraId="3265DF56" w14:textId="77777777" w:rsidR="004E6360" w:rsidRPr="004E6360" w:rsidRDefault="004E6360" w:rsidP="004E6360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E6360">
                              <w:rPr>
                                <w:rStyle w:val="normaltextrun"/>
                                <w:rFonts w:ascii="Gill Sans MT" w:eastAsiaTheme="majorEastAsia" w:hAnsi="Gill Sans MT" w:cs="Segoe UI"/>
                                <w:b/>
                                <w:bCs/>
                                <w:i/>
                                <w:iCs/>
                                <w:color w:val="2F5597"/>
                                <w:position w:val="1"/>
                                <w:sz w:val="20"/>
                                <w:szCs w:val="20"/>
                              </w:rPr>
                              <w:t>Genesis, 2:15</w:t>
                            </w:r>
                            <w:r w:rsidRPr="004E6360">
                              <w:rPr>
                                <w:rStyle w:val="eop"/>
                                <w:rFonts w:ascii="Arial" w:eastAsiaTheme="majorEastAsia" w:hAnsi="Arial" w:cs="Arial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  <w:p w14:paraId="1C186463" w14:textId="77777777" w:rsidR="004E6360" w:rsidRDefault="004E63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2837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.2pt;margin-top:673.5pt;width:354pt;height:3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" fillcolor="white [3201]" stroked="f" strokeweight=".5pt">
                <v:textbox>
                  <w:txbxContent>
                    <w:p w14:paraId="2CB18C73" w14:textId="77777777" w:rsidR="004E6360" w:rsidRPr="004E6360" w:rsidRDefault="004E6360" w:rsidP="004E6360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 w:rsidRPr="004E6360">
                        <w:rPr>
                          <w:rStyle w:val="normaltextrun"/>
                          <w:rFonts w:ascii="Gill Sans MT" w:eastAsiaTheme="majorEastAsia" w:hAnsi="Gill Sans MT" w:cs="Segoe UI"/>
                          <w:i/>
                          <w:iCs/>
                          <w:color w:val="2F5597"/>
                          <w:position w:val="1"/>
                          <w:sz w:val="20"/>
                          <w:szCs w:val="20"/>
                        </w:rPr>
                        <w:t>‘The Lord Good took the man and put him in the garden of Eden to till it and to keep it.’ </w:t>
                      </w:r>
                      <w:r w:rsidRPr="004E6360">
                        <w:rPr>
                          <w:rStyle w:val="eop"/>
                          <w:rFonts w:ascii="Arial" w:eastAsiaTheme="majorEastAsia" w:hAnsi="Arial" w:cs="Arial"/>
                          <w:i/>
                          <w:iCs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  <w:p w14:paraId="3265DF56" w14:textId="77777777" w:rsidR="004E6360" w:rsidRPr="004E6360" w:rsidRDefault="004E6360" w:rsidP="004E6360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 w:rsidRPr="004E6360">
                        <w:rPr>
                          <w:rStyle w:val="normaltextrun"/>
                          <w:rFonts w:ascii="Gill Sans MT" w:eastAsiaTheme="majorEastAsia" w:hAnsi="Gill Sans MT" w:cs="Segoe UI"/>
                          <w:b/>
                          <w:bCs/>
                          <w:i/>
                          <w:iCs/>
                          <w:color w:val="2F5597"/>
                          <w:position w:val="1"/>
                          <w:sz w:val="20"/>
                          <w:szCs w:val="20"/>
                        </w:rPr>
                        <w:t>Genesis, 2:15</w:t>
                      </w:r>
                      <w:r w:rsidRPr="004E6360">
                        <w:rPr>
                          <w:rStyle w:val="eop"/>
                          <w:rFonts w:ascii="Arial" w:eastAsiaTheme="majorEastAsia" w:hAnsi="Arial" w:cs="Arial"/>
                          <w:i/>
                          <w:iCs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  <w:p w14:paraId="1C186463" w14:textId="77777777" w:rsidR="004E6360" w:rsidRDefault="004E6360"/>
                  </w:txbxContent>
                </v:textbox>
              </v:shape>
            </w:pict>
          </mc:Fallback>
        </mc:AlternateContent>
      </w:r>
    </w:p>
    <w:sectPr w:rsidR="002C007B" w:rsidRPr="002C007B" w:rsidSect="00E33B1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980015"/>
    <w:multiLevelType w:val="hybridMultilevel"/>
    <w:tmpl w:val="A76A1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2532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07B"/>
    <w:rsid w:val="0000653D"/>
    <w:rsid w:val="000D16C7"/>
    <w:rsid w:val="0018652D"/>
    <w:rsid w:val="00194178"/>
    <w:rsid w:val="001E2DC1"/>
    <w:rsid w:val="00207095"/>
    <w:rsid w:val="002C007B"/>
    <w:rsid w:val="00343C69"/>
    <w:rsid w:val="003F3D88"/>
    <w:rsid w:val="004C501C"/>
    <w:rsid w:val="004E6360"/>
    <w:rsid w:val="005B2FAE"/>
    <w:rsid w:val="006253FA"/>
    <w:rsid w:val="006E04E0"/>
    <w:rsid w:val="00711D1A"/>
    <w:rsid w:val="007D183C"/>
    <w:rsid w:val="007E62AE"/>
    <w:rsid w:val="007F7425"/>
    <w:rsid w:val="00B55D6D"/>
    <w:rsid w:val="00BB6A78"/>
    <w:rsid w:val="00C845B8"/>
    <w:rsid w:val="00CB75B0"/>
    <w:rsid w:val="00D95694"/>
    <w:rsid w:val="00E33B12"/>
    <w:rsid w:val="00E53145"/>
    <w:rsid w:val="00F21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B378F"/>
  <w15:chartTrackingRefBased/>
  <w15:docId w15:val="{A174E4D5-5D8D-4B0F-9B65-7513BCE75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00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00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00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00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00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00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00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00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00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00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00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00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00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00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00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00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00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00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00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00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00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00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00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00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00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00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00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00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007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C0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table" w:styleId="TableGrid">
    <w:name w:val="Table Grid"/>
    <w:basedOn w:val="TableNormal"/>
    <w:uiPriority w:val="39"/>
    <w:rsid w:val="00194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E6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4E6360"/>
  </w:style>
  <w:style w:type="character" w:customStyle="1" w:styleId="eop">
    <w:name w:val="eop"/>
    <w:basedOn w:val="DefaultParagraphFont"/>
    <w:rsid w:val="004E6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9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7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7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7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baeb6e-0cc2-4c1c-b17a-c0953588c9ac">
      <Terms xmlns="http://schemas.microsoft.com/office/infopath/2007/PartnerControls"/>
    </lcf76f155ced4ddcb4097134ff3c332f>
    <TaxCatchAll xmlns="477020ec-0e31-44c2-8336-05cd16924e5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B0989030E0FE4A8A4F0E6D4BCE6B4D" ma:contentTypeVersion="15" ma:contentTypeDescription="Create a new document." ma:contentTypeScope="" ma:versionID="dfd4cc7848bbfdb6045f10417c1aa3cf">
  <xsd:schema xmlns:xsd="http://www.w3.org/2001/XMLSchema" xmlns:xs="http://www.w3.org/2001/XMLSchema" xmlns:p="http://schemas.microsoft.com/office/2006/metadata/properties" xmlns:ns2="16baeb6e-0cc2-4c1c-b17a-c0953588c9ac" xmlns:ns3="477020ec-0e31-44c2-8336-05cd16924e59" targetNamespace="http://schemas.microsoft.com/office/2006/metadata/properties" ma:root="true" ma:fieldsID="bdcdc2289a8eea30dd234a95c2b102da" ns2:_="" ns3:_="">
    <xsd:import namespace="16baeb6e-0cc2-4c1c-b17a-c0953588c9ac"/>
    <xsd:import namespace="477020ec-0e31-44c2-8336-05cd16924e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baeb6e-0cc2-4c1c-b17a-c0953588c9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56d1d20-4dee-4522-8c42-5ca5483569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020ec-0e31-44c2-8336-05cd16924e5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31a4f07-78e6-4fd0-8a12-92825613e3f4}" ma:internalName="TaxCatchAll" ma:showField="CatchAllData" ma:web="477020ec-0e31-44c2-8336-05cd16924e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9E3EC4-8744-4255-AB80-D751C93BD631}">
  <ds:schemaRefs>
    <ds:schemaRef ds:uri="http://www.w3.org/XML/1998/namespace"/>
    <ds:schemaRef ds:uri="477020ec-0e31-44c2-8336-05cd16924e59"/>
    <ds:schemaRef ds:uri="http://schemas.microsoft.com/office/2006/documentManagement/types"/>
    <ds:schemaRef ds:uri="http://schemas.microsoft.com/office/infopath/2007/PartnerControls"/>
    <ds:schemaRef ds:uri="16baeb6e-0cc2-4c1c-b17a-c0953588c9ac"/>
    <ds:schemaRef ds:uri="http://purl.org/dc/elements/1.1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CC3BF38-9695-4391-894E-BCD1F20D15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E69AFF-7036-4DF8-8AA1-9417F85AB1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2A683CE-560B-434F-AF4A-999A026279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baeb6e-0cc2-4c1c-b17a-c0953588c9ac"/>
    <ds:schemaRef ds:uri="477020ec-0e31-44c2-8336-05cd16924e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Hegarty</dc:creator>
  <cp:keywords/>
  <dc:description/>
  <cp:lastModifiedBy>Paul Hegarty</cp:lastModifiedBy>
  <cp:revision>2</cp:revision>
  <dcterms:created xsi:type="dcterms:W3CDTF">2024-02-27T13:14:00Z</dcterms:created>
  <dcterms:modified xsi:type="dcterms:W3CDTF">2024-02-27T13:14:00Z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0x01010096B0989030E0FE4A8A4F0E6D4BCE6B4D</vt:lpwstr>
  </property>
</Properties>
</file>