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27EA" w14:textId="7202417D" w:rsidR="27B262A2" w:rsidRPr="00E32192" w:rsidRDefault="000C729C" w:rsidP="000C729C">
      <w:pPr>
        <w:rPr>
          <w:rFonts w:ascii="Gill Sans MT" w:hAnsi="Gill Sans MT"/>
          <w:b/>
          <w:sz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239C087" wp14:editId="74ECAD2A">
            <wp:simplePos x="0" y="0"/>
            <wp:positionH relativeFrom="column">
              <wp:posOffset>-323850</wp:posOffset>
            </wp:positionH>
            <wp:positionV relativeFrom="paragraph">
              <wp:posOffset>323850</wp:posOffset>
            </wp:positionV>
            <wp:extent cx="1960880" cy="1066800"/>
            <wp:effectExtent l="0" t="0" r="1270" b="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E1F3CB7" wp14:editId="76E14204">
            <wp:simplePos x="0" y="0"/>
            <wp:positionH relativeFrom="margin">
              <wp:posOffset>4276725</wp:posOffset>
            </wp:positionH>
            <wp:positionV relativeFrom="paragraph">
              <wp:posOffset>371475</wp:posOffset>
            </wp:positionV>
            <wp:extent cx="1915795" cy="1114425"/>
            <wp:effectExtent l="0" t="0" r="8255" b="9525"/>
            <wp:wrapTight wrapText="bothSides">
              <wp:wrapPolygon edited="0">
                <wp:start x="0" y="0"/>
                <wp:lineTo x="0" y="21415"/>
                <wp:lineTo x="21478" y="21415"/>
                <wp:lineTo x="214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b/>
          <w:sz w:val="40"/>
          <w:szCs w:val="40"/>
        </w:rPr>
        <w:t xml:space="preserve">     </w:t>
      </w:r>
      <w:r>
        <w:rPr>
          <w:rFonts w:ascii="Gill Sans MT" w:hAnsi="Gill Sans MT"/>
          <w:b/>
          <w:sz w:val="40"/>
          <w:szCs w:val="40"/>
        </w:rPr>
        <w:tab/>
      </w:r>
      <w:r>
        <w:rPr>
          <w:rFonts w:ascii="Gill Sans MT" w:hAnsi="Gill Sans MT"/>
          <w:b/>
          <w:sz w:val="40"/>
          <w:szCs w:val="40"/>
        </w:rPr>
        <w:tab/>
      </w:r>
      <w:r>
        <w:rPr>
          <w:rFonts w:ascii="Gill Sans MT" w:hAnsi="Gill Sans MT"/>
          <w:b/>
          <w:sz w:val="40"/>
          <w:szCs w:val="40"/>
        </w:rPr>
        <w:tab/>
      </w:r>
      <w:r>
        <w:rPr>
          <w:rFonts w:ascii="Gill Sans MT" w:hAnsi="Gill Sans MT"/>
          <w:b/>
          <w:sz w:val="40"/>
          <w:szCs w:val="40"/>
        </w:rPr>
        <w:tab/>
      </w:r>
      <w:r w:rsidR="002E51DF" w:rsidRPr="00E32192">
        <w:rPr>
          <w:rFonts w:ascii="Gill Sans MT" w:hAnsi="Gill Sans MT"/>
          <w:b/>
          <w:sz w:val="40"/>
          <w:szCs w:val="40"/>
        </w:rPr>
        <w:t>French</w:t>
      </w:r>
      <w:r w:rsidR="000902C6">
        <w:rPr>
          <w:rFonts w:ascii="Gill Sans MT" w:hAnsi="Gill Sans MT"/>
          <w:b/>
          <w:sz w:val="40"/>
          <w:szCs w:val="40"/>
        </w:rPr>
        <w:t xml:space="preserve"> &amp; German</w:t>
      </w:r>
    </w:p>
    <w:p w14:paraId="6B11457C" w14:textId="0ECA0BFF" w:rsidR="000C729C" w:rsidRDefault="000C729C" w:rsidP="000C729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           </w:t>
      </w:r>
      <w:proofErr w:type="spellStart"/>
      <w:r w:rsidR="002E51DF" w:rsidRPr="5C1C6E53">
        <w:rPr>
          <w:rFonts w:ascii="Gill Sans MT" w:hAnsi="Gill Sans MT"/>
          <w:b/>
          <w:bCs/>
        </w:rPr>
        <w:t>Ms</w:t>
      </w:r>
      <w:proofErr w:type="spellEnd"/>
      <w:r w:rsidR="002E51DF" w:rsidRPr="5C1C6E53">
        <w:rPr>
          <w:rFonts w:ascii="Gill Sans MT" w:hAnsi="Gill Sans MT"/>
          <w:b/>
          <w:bCs/>
        </w:rPr>
        <w:t xml:space="preserve"> C. Conway </w:t>
      </w:r>
    </w:p>
    <w:p w14:paraId="6F2B2E12" w14:textId="209FE077" w:rsidR="000C729C" w:rsidRDefault="002E51DF" w:rsidP="000C729C">
      <w:pPr>
        <w:rPr>
          <w:rFonts w:ascii="Gill Sans MT" w:hAnsi="Gill Sans MT"/>
          <w:b/>
          <w:bCs/>
        </w:rPr>
      </w:pPr>
      <w:r w:rsidRPr="5C1C6E53">
        <w:rPr>
          <w:rFonts w:ascii="Gill Sans MT" w:hAnsi="Gill Sans MT"/>
          <w:b/>
          <w:bCs/>
        </w:rPr>
        <w:t xml:space="preserve"> </w:t>
      </w:r>
      <w:r w:rsidR="000C729C">
        <w:rPr>
          <w:rFonts w:ascii="Gill Sans MT" w:hAnsi="Gill Sans MT"/>
          <w:b/>
          <w:bCs/>
        </w:rPr>
        <w:tab/>
      </w:r>
      <w:r w:rsidR="000C729C">
        <w:rPr>
          <w:rFonts w:ascii="Gill Sans MT" w:hAnsi="Gill Sans MT"/>
          <w:b/>
          <w:bCs/>
        </w:rPr>
        <w:tab/>
      </w:r>
      <w:proofErr w:type="spellStart"/>
      <w:r w:rsidRPr="5C1C6E53">
        <w:rPr>
          <w:rFonts w:ascii="Gill Sans MT" w:hAnsi="Gill Sans MT"/>
          <w:b/>
          <w:bCs/>
        </w:rPr>
        <w:t>Ms</w:t>
      </w:r>
      <w:proofErr w:type="spellEnd"/>
      <w:r w:rsidRPr="5C1C6E53">
        <w:rPr>
          <w:rFonts w:ascii="Gill Sans MT" w:hAnsi="Gill Sans MT"/>
          <w:b/>
          <w:bCs/>
        </w:rPr>
        <w:t xml:space="preserve"> J. Grieves </w:t>
      </w:r>
    </w:p>
    <w:p w14:paraId="28F65629" w14:textId="77777777" w:rsidR="000C729C" w:rsidRDefault="002E51DF" w:rsidP="000C729C">
      <w:pPr>
        <w:ind w:left="2880" w:firstLine="720"/>
        <w:rPr>
          <w:rFonts w:ascii="Gill Sans MT" w:hAnsi="Gill Sans MT"/>
          <w:b/>
          <w:bCs/>
        </w:rPr>
      </w:pPr>
      <w:proofErr w:type="spellStart"/>
      <w:r w:rsidRPr="5C1C6E53">
        <w:rPr>
          <w:rFonts w:ascii="Gill Sans MT" w:hAnsi="Gill Sans MT"/>
          <w:b/>
          <w:bCs/>
        </w:rPr>
        <w:t>Ms</w:t>
      </w:r>
      <w:proofErr w:type="spellEnd"/>
      <w:r w:rsidRPr="5C1C6E53">
        <w:rPr>
          <w:rFonts w:ascii="Gill Sans MT" w:hAnsi="Gill Sans MT"/>
          <w:b/>
          <w:bCs/>
        </w:rPr>
        <w:t xml:space="preserve"> E. Lawrence </w:t>
      </w:r>
      <w:r w:rsidR="00F640DE" w:rsidRPr="5C1C6E53">
        <w:rPr>
          <w:rFonts w:ascii="Gill Sans MT" w:hAnsi="Gill Sans MT"/>
          <w:b/>
          <w:bCs/>
        </w:rPr>
        <w:t xml:space="preserve"> </w:t>
      </w:r>
    </w:p>
    <w:p w14:paraId="183C9F22" w14:textId="3072FC7D" w:rsidR="006F7B1E" w:rsidRDefault="00F640DE" w:rsidP="000C729C">
      <w:pPr>
        <w:ind w:left="2880" w:firstLine="720"/>
        <w:rPr>
          <w:rFonts w:ascii="Gill Sans MT" w:hAnsi="Gill Sans MT"/>
          <w:b/>
          <w:bCs/>
        </w:rPr>
      </w:pPr>
      <w:proofErr w:type="spellStart"/>
      <w:r w:rsidRPr="5C1C6E53">
        <w:rPr>
          <w:rFonts w:ascii="Gill Sans MT" w:hAnsi="Gill Sans MT"/>
          <w:b/>
          <w:bCs/>
        </w:rPr>
        <w:t>Ms</w:t>
      </w:r>
      <w:proofErr w:type="spellEnd"/>
      <w:r w:rsidRPr="5C1C6E53">
        <w:rPr>
          <w:rFonts w:ascii="Gill Sans MT" w:hAnsi="Gill Sans MT"/>
          <w:b/>
          <w:bCs/>
        </w:rPr>
        <w:t xml:space="preserve"> A Spencer</w:t>
      </w:r>
    </w:p>
    <w:p w14:paraId="6B1C062B" w14:textId="6012D6D2" w:rsidR="000C729C" w:rsidRDefault="000C729C" w:rsidP="000C729C">
      <w:pPr>
        <w:ind w:left="2880" w:firstLine="720"/>
        <w:rPr>
          <w:rFonts w:ascii="Gill Sans MT" w:hAnsi="Gill Sans MT"/>
          <w:b/>
          <w:bCs/>
        </w:rPr>
      </w:pPr>
      <w:proofErr w:type="spellStart"/>
      <w:r>
        <w:rPr>
          <w:rFonts w:ascii="Gill Sans MT" w:hAnsi="Gill Sans MT"/>
          <w:b/>
          <w:bCs/>
        </w:rPr>
        <w:t>Ms</w:t>
      </w:r>
      <w:proofErr w:type="spellEnd"/>
      <w:r>
        <w:rPr>
          <w:rFonts w:ascii="Gill Sans MT" w:hAnsi="Gill Sans MT"/>
          <w:b/>
          <w:bCs/>
        </w:rPr>
        <w:t xml:space="preserve"> L. Kidman</w:t>
      </w:r>
    </w:p>
    <w:p w14:paraId="672A6659" w14:textId="77777777" w:rsidR="000902C6" w:rsidRPr="00981E7C" w:rsidRDefault="000902C6" w:rsidP="003077FA">
      <w:pPr>
        <w:jc w:val="center"/>
        <w:rPr>
          <w:rFonts w:ascii="Gill Sans MT" w:hAnsi="Gill Sans MT"/>
          <w:b/>
          <w:sz w:val="20"/>
          <w:szCs w:val="20"/>
        </w:rPr>
      </w:pPr>
    </w:p>
    <w:p w14:paraId="1ECE4B7B" w14:textId="77777777" w:rsidR="000902C6" w:rsidRDefault="009900A4" w:rsidP="003077FA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There are 9 tutor groups in Year 7. Five groups </w:t>
      </w:r>
      <w:r w:rsidR="000902C6" w:rsidRPr="000902C6">
        <w:rPr>
          <w:rFonts w:ascii="Gill Sans MT" w:hAnsi="Gill Sans MT"/>
        </w:rPr>
        <w:t xml:space="preserve">will study French when </w:t>
      </w:r>
      <w:r>
        <w:rPr>
          <w:rFonts w:ascii="Gill Sans MT" w:hAnsi="Gill Sans MT"/>
        </w:rPr>
        <w:t>four</w:t>
      </w:r>
      <w:r w:rsidR="000902C6" w:rsidRPr="000902C6">
        <w:rPr>
          <w:rFonts w:ascii="Gill Sans MT" w:hAnsi="Gill Sans MT"/>
        </w:rPr>
        <w:t xml:space="preserve"> will study German</w:t>
      </w:r>
      <w:r>
        <w:rPr>
          <w:rFonts w:ascii="Gill Sans MT" w:hAnsi="Gill Sans MT"/>
        </w:rPr>
        <w:t>.</w:t>
      </w:r>
    </w:p>
    <w:p w14:paraId="7DC8A140" w14:textId="2375C964" w:rsidR="00084685" w:rsidRPr="000902C6" w:rsidRDefault="00BF3D63" w:rsidP="003077FA">
      <w:pPr>
        <w:jc w:val="center"/>
        <w:rPr>
          <w:rFonts w:ascii="Gill Sans MT" w:hAnsi="Gill Sans MT"/>
        </w:rPr>
      </w:pPr>
      <w:r w:rsidRPr="5C1C6E53">
        <w:rPr>
          <w:rFonts w:ascii="Gill Sans MT" w:hAnsi="Gill Sans MT"/>
        </w:rPr>
        <w:t>The</w:t>
      </w:r>
      <w:r w:rsidR="00084685" w:rsidRPr="5C1C6E53">
        <w:rPr>
          <w:rFonts w:ascii="Gill Sans MT" w:hAnsi="Gill Sans MT"/>
        </w:rPr>
        <w:t xml:space="preserve"> language </w:t>
      </w:r>
      <w:r w:rsidR="0042675F" w:rsidRPr="5C1C6E53">
        <w:rPr>
          <w:rFonts w:ascii="Gill Sans MT" w:hAnsi="Gill Sans MT"/>
        </w:rPr>
        <w:t xml:space="preserve">with </w:t>
      </w:r>
      <w:r w:rsidRPr="5C1C6E53">
        <w:rPr>
          <w:rFonts w:ascii="Gill Sans MT" w:hAnsi="Gill Sans MT"/>
        </w:rPr>
        <w:t xml:space="preserve">which </w:t>
      </w:r>
      <w:r w:rsidR="00084685" w:rsidRPr="5C1C6E53">
        <w:rPr>
          <w:rFonts w:ascii="Gill Sans MT" w:hAnsi="Gill Sans MT"/>
        </w:rPr>
        <w:t>students start in Year</w:t>
      </w:r>
      <w:r w:rsidR="591016CC" w:rsidRPr="5C1C6E53">
        <w:rPr>
          <w:rFonts w:ascii="Gill Sans MT" w:hAnsi="Gill Sans MT"/>
        </w:rPr>
        <w:t xml:space="preserve"> </w:t>
      </w:r>
      <w:r w:rsidR="00084685" w:rsidRPr="5C1C6E53">
        <w:rPr>
          <w:rFonts w:ascii="Gill Sans MT" w:hAnsi="Gill Sans MT"/>
        </w:rPr>
        <w:t>7 will be carried forward to GCSE.</w:t>
      </w:r>
    </w:p>
    <w:p w14:paraId="0A37501D" w14:textId="77777777" w:rsidR="002E51DF" w:rsidRPr="00981E7C" w:rsidRDefault="002E51DF" w:rsidP="00E32192">
      <w:pPr>
        <w:rPr>
          <w:rFonts w:ascii="Century Gothic" w:hAnsi="Century Gothic"/>
          <w:b/>
          <w:sz w:val="12"/>
          <w:szCs w:val="12"/>
        </w:rPr>
      </w:pPr>
    </w:p>
    <w:p w14:paraId="325DF1F7" w14:textId="77777777" w:rsidR="002E51DF" w:rsidRPr="00E32192" w:rsidRDefault="002E51DF" w:rsidP="00524930">
      <w:pPr>
        <w:shd w:val="clear" w:color="auto" w:fill="D9D9D9" w:themeFill="background1" w:themeFillShade="D9"/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In year 7,</w:t>
      </w:r>
      <w:r w:rsidR="00524930" w:rsidRPr="00E32192">
        <w:rPr>
          <w:rFonts w:ascii="Gill Sans MT" w:hAnsi="Gill Sans MT"/>
          <w:sz w:val="24"/>
          <w:szCs w:val="24"/>
        </w:rPr>
        <w:t xml:space="preserve"> o</w:t>
      </w:r>
      <w:r w:rsidRPr="00E32192">
        <w:rPr>
          <w:rFonts w:ascii="Gill Sans MT" w:hAnsi="Gill Sans MT"/>
          <w:sz w:val="24"/>
          <w:szCs w:val="24"/>
        </w:rPr>
        <w:t>ur students will work on the following topics:</w:t>
      </w:r>
    </w:p>
    <w:p w14:paraId="5DAB6C7B" w14:textId="4541ABBA" w:rsidR="00524930" w:rsidRPr="000C729C" w:rsidRDefault="4890A600" w:rsidP="000C729C">
      <w:pPr>
        <w:jc w:val="center"/>
        <w:rPr>
          <w:rFonts w:ascii="Gill Sans MT" w:hAnsi="Gill Sans MT"/>
          <w:sz w:val="24"/>
          <w:szCs w:val="24"/>
        </w:rPr>
      </w:pPr>
      <w:r w:rsidRPr="5C1C6E53">
        <w:rPr>
          <w:rFonts w:ascii="Gill Sans MT" w:hAnsi="Gill Sans MT"/>
          <w:sz w:val="24"/>
          <w:szCs w:val="24"/>
        </w:rPr>
        <w:t>All about me</w:t>
      </w:r>
      <w:r w:rsidR="00524930" w:rsidRPr="5C1C6E53">
        <w:rPr>
          <w:rFonts w:ascii="Gill Sans MT" w:hAnsi="Gill Sans MT"/>
          <w:sz w:val="24"/>
          <w:szCs w:val="24"/>
        </w:rPr>
        <w:t xml:space="preserve"> – </w:t>
      </w:r>
      <w:r w:rsidR="002E51DF" w:rsidRPr="5C1C6E53">
        <w:rPr>
          <w:rFonts w:ascii="Gill Sans MT" w:hAnsi="Gill Sans MT"/>
          <w:sz w:val="24"/>
          <w:szCs w:val="24"/>
        </w:rPr>
        <w:t>Family</w:t>
      </w:r>
      <w:r w:rsidR="2A1C4C72" w:rsidRPr="5C1C6E53">
        <w:rPr>
          <w:rFonts w:ascii="Gill Sans MT" w:hAnsi="Gill Sans MT"/>
          <w:sz w:val="24"/>
          <w:szCs w:val="24"/>
        </w:rPr>
        <w:t xml:space="preserve">, friends and </w:t>
      </w:r>
      <w:r w:rsidR="43F7E36F" w:rsidRPr="5C1C6E53">
        <w:rPr>
          <w:rFonts w:ascii="Gill Sans MT" w:hAnsi="Gill Sans MT"/>
          <w:sz w:val="24"/>
          <w:szCs w:val="24"/>
        </w:rPr>
        <w:t>school</w:t>
      </w:r>
      <w:r w:rsidR="00524930" w:rsidRPr="5C1C6E53">
        <w:rPr>
          <w:rFonts w:ascii="Gill Sans MT" w:hAnsi="Gill Sans MT"/>
          <w:sz w:val="24"/>
          <w:szCs w:val="24"/>
        </w:rPr>
        <w:t xml:space="preserve"> – </w:t>
      </w:r>
      <w:r w:rsidR="7C72953F" w:rsidRPr="5C1C6E53">
        <w:rPr>
          <w:rFonts w:ascii="Gill Sans MT" w:hAnsi="Gill Sans MT"/>
          <w:sz w:val="24"/>
          <w:szCs w:val="24"/>
        </w:rPr>
        <w:t>Local area</w:t>
      </w:r>
      <w:r w:rsidR="00524930" w:rsidRPr="5C1C6E53">
        <w:rPr>
          <w:rFonts w:ascii="Gill Sans MT" w:hAnsi="Gill Sans MT"/>
          <w:sz w:val="24"/>
          <w:szCs w:val="24"/>
        </w:rPr>
        <w:t xml:space="preserve"> – </w:t>
      </w:r>
      <w:r w:rsidR="002E51DF" w:rsidRPr="5C1C6E53">
        <w:rPr>
          <w:rFonts w:ascii="Gill Sans MT" w:hAnsi="Gill Sans MT"/>
          <w:sz w:val="24"/>
          <w:szCs w:val="24"/>
        </w:rPr>
        <w:t>Sports and hobbies</w:t>
      </w:r>
      <w:r w:rsidR="364BE22B" w:rsidRPr="5C1C6E53">
        <w:rPr>
          <w:rFonts w:ascii="Gill Sans MT" w:hAnsi="Gill Sans MT"/>
          <w:sz w:val="24"/>
          <w:szCs w:val="24"/>
        </w:rPr>
        <w:t xml:space="preserve"> </w:t>
      </w:r>
      <w:bookmarkStart w:id="0" w:name="_GoBack"/>
      <w:bookmarkEnd w:id="0"/>
    </w:p>
    <w:p w14:paraId="4CA0880D" w14:textId="77777777" w:rsidR="002E51DF" w:rsidRPr="00E32192" w:rsidRDefault="002E51DF" w:rsidP="002E51DF">
      <w:pPr>
        <w:shd w:val="clear" w:color="auto" w:fill="D9D9D9" w:themeFill="background1" w:themeFillShade="D9"/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They will be introduced to the following Habits of Expression:</w:t>
      </w:r>
    </w:p>
    <w:p w14:paraId="02EB378F" w14:textId="1593AFF6" w:rsidR="002E51DF" w:rsidRPr="000C729C" w:rsidRDefault="002E51DF" w:rsidP="000C729C">
      <w:pPr>
        <w:jc w:val="center"/>
        <w:rPr>
          <w:rFonts w:ascii="Gill Sans MT" w:hAnsi="Gill Sans MT"/>
          <w:sz w:val="24"/>
          <w:szCs w:val="24"/>
          <w:lang w:val="en-GB"/>
        </w:rPr>
      </w:pPr>
      <w:r w:rsidRPr="000902C6">
        <w:rPr>
          <w:rFonts w:ascii="Gill Sans MT" w:hAnsi="Gill Sans MT"/>
          <w:sz w:val="24"/>
          <w:szCs w:val="24"/>
          <w:lang w:val="en-GB"/>
        </w:rPr>
        <w:t>Opinions</w:t>
      </w:r>
      <w:r w:rsidR="00524930" w:rsidRPr="000902C6">
        <w:rPr>
          <w:rFonts w:ascii="Gill Sans MT" w:hAnsi="Gill Sans MT"/>
          <w:sz w:val="24"/>
          <w:szCs w:val="24"/>
          <w:lang w:val="en-GB"/>
        </w:rPr>
        <w:t xml:space="preserve"> – </w:t>
      </w:r>
      <w:r w:rsidRPr="000902C6">
        <w:rPr>
          <w:rFonts w:ascii="Gill Sans MT" w:hAnsi="Gill Sans MT"/>
          <w:sz w:val="24"/>
          <w:szCs w:val="24"/>
          <w:lang w:val="en-GB"/>
        </w:rPr>
        <w:t>Justifications</w:t>
      </w:r>
      <w:r w:rsidR="00524930" w:rsidRPr="000902C6">
        <w:rPr>
          <w:rFonts w:ascii="Gill Sans MT" w:hAnsi="Gill Sans MT"/>
          <w:sz w:val="24"/>
          <w:szCs w:val="24"/>
          <w:lang w:val="en-GB"/>
        </w:rPr>
        <w:t xml:space="preserve"> – </w:t>
      </w:r>
      <w:r w:rsidRPr="000902C6">
        <w:rPr>
          <w:rFonts w:ascii="Gill Sans MT" w:hAnsi="Gill Sans MT"/>
          <w:sz w:val="24"/>
          <w:szCs w:val="24"/>
          <w:lang w:val="en-GB"/>
        </w:rPr>
        <w:t>Contrast</w:t>
      </w:r>
      <w:r w:rsidR="00524930" w:rsidRPr="000902C6">
        <w:rPr>
          <w:rFonts w:ascii="Gill Sans MT" w:hAnsi="Gill Sans MT"/>
          <w:sz w:val="24"/>
          <w:szCs w:val="24"/>
          <w:lang w:val="en-GB"/>
        </w:rPr>
        <w:t xml:space="preserve"> - </w:t>
      </w:r>
      <w:r w:rsidRPr="000902C6">
        <w:rPr>
          <w:rFonts w:ascii="Gill Sans MT" w:hAnsi="Gill Sans MT"/>
          <w:sz w:val="24"/>
          <w:szCs w:val="24"/>
          <w:lang w:val="en-GB"/>
        </w:rPr>
        <w:t>Complex elements</w:t>
      </w:r>
      <w:r w:rsidR="00524930" w:rsidRPr="000902C6">
        <w:rPr>
          <w:rFonts w:ascii="Gill Sans MT" w:hAnsi="Gill Sans MT"/>
          <w:sz w:val="24"/>
          <w:szCs w:val="24"/>
          <w:lang w:val="en-GB"/>
        </w:rPr>
        <w:t xml:space="preserve"> – </w:t>
      </w:r>
      <w:r w:rsidR="00E32192" w:rsidRPr="000902C6">
        <w:rPr>
          <w:rFonts w:ascii="Gill Sans MT" w:hAnsi="Gill Sans MT"/>
          <w:sz w:val="24"/>
          <w:szCs w:val="24"/>
          <w:lang w:val="en-GB"/>
        </w:rPr>
        <w:t>Two</w:t>
      </w:r>
      <w:r w:rsidRPr="000902C6">
        <w:rPr>
          <w:rFonts w:ascii="Gill Sans MT" w:hAnsi="Gill Sans MT"/>
          <w:sz w:val="24"/>
          <w:szCs w:val="24"/>
          <w:lang w:val="en-GB"/>
        </w:rPr>
        <w:t xml:space="preserve"> tenses</w:t>
      </w:r>
    </w:p>
    <w:p w14:paraId="7B2DBB2A" w14:textId="77777777" w:rsidR="002E51DF" w:rsidRPr="00E32192" w:rsidRDefault="00524930" w:rsidP="00524930">
      <w:pPr>
        <w:shd w:val="clear" w:color="auto" w:fill="D9D9D9" w:themeFill="background1" w:themeFillShade="D9"/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S</w:t>
      </w:r>
      <w:r w:rsidR="002E51DF" w:rsidRPr="00E32192">
        <w:rPr>
          <w:rFonts w:ascii="Gill Sans MT" w:hAnsi="Gill Sans MT"/>
          <w:sz w:val="24"/>
          <w:szCs w:val="24"/>
        </w:rPr>
        <w:t xml:space="preserve">tudents will study </w:t>
      </w:r>
      <w:r w:rsidR="000902C6">
        <w:rPr>
          <w:rFonts w:ascii="Gill Sans MT" w:hAnsi="Gill Sans MT"/>
          <w:sz w:val="24"/>
          <w:szCs w:val="24"/>
        </w:rPr>
        <w:t>one foreign language</w:t>
      </w:r>
      <w:r w:rsidR="002E51DF" w:rsidRPr="00E32192">
        <w:rPr>
          <w:rFonts w:ascii="Gill Sans MT" w:hAnsi="Gill Sans MT"/>
          <w:sz w:val="24"/>
          <w:szCs w:val="24"/>
        </w:rPr>
        <w:t xml:space="preserve"> for</w:t>
      </w:r>
      <w:r w:rsidR="00F640DE">
        <w:rPr>
          <w:rFonts w:ascii="Gill Sans MT" w:hAnsi="Gill Sans MT"/>
          <w:sz w:val="24"/>
          <w:szCs w:val="24"/>
        </w:rPr>
        <w:t>:</w:t>
      </w:r>
      <w:r w:rsidR="002E51DF" w:rsidRPr="00E32192">
        <w:rPr>
          <w:rFonts w:ascii="Gill Sans MT" w:hAnsi="Gill Sans MT"/>
          <w:sz w:val="24"/>
          <w:szCs w:val="24"/>
        </w:rPr>
        <w:t xml:space="preserve"> </w:t>
      </w:r>
      <w:r w:rsidR="00F640DE">
        <w:rPr>
          <w:rFonts w:ascii="Gill Sans MT" w:hAnsi="Gill Sans MT"/>
          <w:sz w:val="24"/>
          <w:szCs w:val="24"/>
        </w:rPr>
        <w:t xml:space="preserve"> </w:t>
      </w:r>
    </w:p>
    <w:p w14:paraId="6A05A809" w14:textId="0608216E" w:rsidR="002E51DF" w:rsidRPr="000C729C" w:rsidRDefault="00F640DE" w:rsidP="000C729C">
      <w:pPr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4 hours every 2 weeks.</w:t>
      </w:r>
    </w:p>
    <w:p w14:paraId="5A39BBE3" w14:textId="47B2D77D" w:rsidR="002E51DF" w:rsidRPr="000C729C" w:rsidRDefault="002E51DF" w:rsidP="000C729C">
      <w:pPr>
        <w:shd w:val="clear" w:color="auto" w:fill="D9D9D9" w:themeFill="background1" w:themeFillShade="D9"/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Grammar</w:t>
      </w:r>
    </w:p>
    <w:p w14:paraId="142A00A3" w14:textId="77777777" w:rsidR="00981E7C" w:rsidRDefault="002E51DF" w:rsidP="002E51DF">
      <w:pPr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Full declension of ER</w:t>
      </w:r>
      <w:r w:rsidR="004C2065">
        <w:rPr>
          <w:rFonts w:ascii="Gill Sans MT" w:hAnsi="Gill Sans MT"/>
          <w:sz w:val="24"/>
          <w:szCs w:val="24"/>
        </w:rPr>
        <w:t>/EN</w:t>
      </w:r>
      <w:r w:rsidRPr="00E32192">
        <w:rPr>
          <w:rFonts w:ascii="Gill Sans MT" w:hAnsi="Gill Sans MT"/>
          <w:sz w:val="24"/>
          <w:szCs w:val="24"/>
        </w:rPr>
        <w:t xml:space="preserve"> ending verbs </w:t>
      </w:r>
      <w:r w:rsidR="00981E7C">
        <w:rPr>
          <w:rFonts w:ascii="Gill Sans MT" w:hAnsi="Gill Sans MT"/>
          <w:sz w:val="24"/>
          <w:szCs w:val="24"/>
        </w:rPr>
        <w:t xml:space="preserve">in </w:t>
      </w:r>
      <w:r w:rsidRPr="00E32192">
        <w:rPr>
          <w:rFonts w:ascii="Gill Sans MT" w:hAnsi="Gill Sans MT"/>
          <w:sz w:val="24"/>
          <w:szCs w:val="24"/>
        </w:rPr>
        <w:t>present tense</w:t>
      </w:r>
      <w:r w:rsidR="001E4972">
        <w:rPr>
          <w:rFonts w:ascii="Gill Sans MT" w:hAnsi="Gill Sans MT"/>
          <w:sz w:val="24"/>
          <w:szCs w:val="24"/>
        </w:rPr>
        <w:t xml:space="preserve"> </w:t>
      </w:r>
      <w:r w:rsidR="00524930" w:rsidRPr="00E32192">
        <w:rPr>
          <w:rFonts w:ascii="Gill Sans MT" w:hAnsi="Gill Sans MT"/>
          <w:sz w:val="24"/>
          <w:szCs w:val="24"/>
        </w:rPr>
        <w:t xml:space="preserve">– </w:t>
      </w:r>
      <w:r w:rsidR="00981E7C" w:rsidRPr="00E32192">
        <w:rPr>
          <w:rFonts w:ascii="Gill Sans MT" w:hAnsi="Gill Sans MT"/>
          <w:sz w:val="24"/>
          <w:szCs w:val="24"/>
        </w:rPr>
        <w:t>adverbs</w:t>
      </w:r>
      <w:r w:rsidR="00981E7C" w:rsidRPr="00981E7C">
        <w:rPr>
          <w:rFonts w:ascii="Gill Sans MT" w:hAnsi="Gill Sans MT"/>
          <w:sz w:val="24"/>
          <w:szCs w:val="24"/>
        </w:rPr>
        <w:t xml:space="preserve"> </w:t>
      </w:r>
      <w:r w:rsidR="00005EAF">
        <w:rPr>
          <w:rFonts w:ascii="Gill Sans MT" w:hAnsi="Gill Sans MT"/>
          <w:sz w:val="24"/>
          <w:szCs w:val="24"/>
        </w:rPr>
        <w:t>– word order</w:t>
      </w:r>
    </w:p>
    <w:p w14:paraId="7C4D2488" w14:textId="77777777" w:rsidR="002E51DF" w:rsidRPr="00E32192" w:rsidRDefault="002E51DF" w:rsidP="002E51DF">
      <w:pPr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>Adjectives and the rule of the agreement</w:t>
      </w:r>
      <w:r w:rsidR="00981E7C">
        <w:rPr>
          <w:rFonts w:ascii="Gill Sans MT" w:hAnsi="Gill Sans MT"/>
          <w:sz w:val="24"/>
          <w:szCs w:val="24"/>
        </w:rPr>
        <w:t xml:space="preserve"> –</w:t>
      </w:r>
      <w:r w:rsidR="001E4972">
        <w:rPr>
          <w:rFonts w:ascii="Gill Sans MT" w:hAnsi="Gill Sans MT"/>
          <w:sz w:val="24"/>
          <w:szCs w:val="24"/>
        </w:rPr>
        <w:t xml:space="preserve"> Near f</w:t>
      </w:r>
      <w:r w:rsidR="00981E7C" w:rsidRPr="00E32192">
        <w:rPr>
          <w:rFonts w:ascii="Gill Sans MT" w:hAnsi="Gill Sans MT"/>
          <w:sz w:val="24"/>
          <w:szCs w:val="24"/>
        </w:rPr>
        <w:t>uture tense</w:t>
      </w:r>
      <w:r w:rsidR="001E4972">
        <w:rPr>
          <w:rFonts w:ascii="Gill Sans MT" w:hAnsi="Gill Sans MT"/>
          <w:sz w:val="24"/>
          <w:szCs w:val="24"/>
        </w:rPr>
        <w:t xml:space="preserve"> (French only)</w:t>
      </w:r>
    </w:p>
    <w:p w14:paraId="5939B13B" w14:textId="77777777" w:rsidR="00981E7C" w:rsidRDefault="002E51DF" w:rsidP="00981E7C">
      <w:pPr>
        <w:jc w:val="center"/>
        <w:rPr>
          <w:rFonts w:ascii="Gill Sans MT" w:hAnsi="Gill Sans MT"/>
          <w:sz w:val="24"/>
          <w:szCs w:val="24"/>
        </w:rPr>
      </w:pPr>
      <w:r w:rsidRPr="00E32192">
        <w:rPr>
          <w:rFonts w:ascii="Gill Sans MT" w:hAnsi="Gill Sans MT"/>
          <w:sz w:val="24"/>
          <w:szCs w:val="24"/>
        </w:rPr>
        <w:t xml:space="preserve">Past tense with personal pronoun </w:t>
      </w:r>
      <w:r w:rsidR="00E32192">
        <w:rPr>
          <w:rFonts w:ascii="Gill Sans MT" w:hAnsi="Gill Sans MT"/>
          <w:sz w:val="24"/>
          <w:szCs w:val="24"/>
        </w:rPr>
        <w:t>“</w:t>
      </w:r>
      <w:r w:rsidRPr="00E32192">
        <w:rPr>
          <w:rFonts w:ascii="Gill Sans MT" w:hAnsi="Gill Sans MT"/>
          <w:sz w:val="24"/>
          <w:szCs w:val="24"/>
        </w:rPr>
        <w:t>I</w:t>
      </w:r>
      <w:r w:rsidR="00E32192">
        <w:rPr>
          <w:rFonts w:ascii="Gill Sans MT" w:hAnsi="Gill Sans MT"/>
          <w:sz w:val="24"/>
          <w:szCs w:val="24"/>
        </w:rPr>
        <w:t>”</w:t>
      </w:r>
      <w:r w:rsidR="00981E7C">
        <w:rPr>
          <w:rFonts w:ascii="Gill Sans MT" w:hAnsi="Gill Sans MT"/>
          <w:sz w:val="24"/>
          <w:szCs w:val="24"/>
        </w:rPr>
        <w:t xml:space="preserve"> –</w:t>
      </w:r>
      <w:r w:rsidR="00524930" w:rsidRPr="00E32192">
        <w:rPr>
          <w:rFonts w:ascii="Gill Sans MT" w:hAnsi="Gill Sans MT"/>
          <w:sz w:val="24"/>
          <w:szCs w:val="24"/>
        </w:rPr>
        <w:t xml:space="preserve"> </w:t>
      </w:r>
      <w:r w:rsidRPr="00E32192">
        <w:rPr>
          <w:rFonts w:ascii="Gill Sans MT" w:hAnsi="Gill Sans MT"/>
          <w:sz w:val="24"/>
          <w:szCs w:val="24"/>
        </w:rPr>
        <w:t>Reflexive verbs</w:t>
      </w:r>
      <w:r w:rsidR="00524930" w:rsidRPr="00E32192">
        <w:rPr>
          <w:rFonts w:ascii="Gill Sans MT" w:hAnsi="Gill Sans MT"/>
          <w:sz w:val="24"/>
          <w:szCs w:val="24"/>
        </w:rPr>
        <w:t xml:space="preserve"> –</w:t>
      </w:r>
      <w:r w:rsidR="00981E7C">
        <w:rPr>
          <w:rFonts w:ascii="Gill Sans MT" w:hAnsi="Gill Sans MT"/>
          <w:sz w:val="24"/>
          <w:szCs w:val="24"/>
        </w:rPr>
        <w:t xml:space="preserve"> </w:t>
      </w:r>
      <w:r w:rsidR="00005EAF">
        <w:rPr>
          <w:rFonts w:ascii="Gill Sans MT" w:hAnsi="Gill Sans MT"/>
          <w:sz w:val="24"/>
          <w:szCs w:val="24"/>
        </w:rPr>
        <w:t xml:space="preserve">Comparatives and superlatives </w:t>
      </w:r>
    </w:p>
    <w:p w14:paraId="41C8F396" w14:textId="7CEFC993" w:rsidR="00981E7C" w:rsidRPr="000C729C" w:rsidRDefault="00981E7C" w:rsidP="000C729C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Modal verbs - Compound nouns (German only) – </w:t>
      </w:r>
      <w:r w:rsidR="00005EAF">
        <w:rPr>
          <w:rFonts w:ascii="Gill Sans MT" w:hAnsi="Gill Sans MT"/>
          <w:sz w:val="24"/>
          <w:szCs w:val="24"/>
        </w:rPr>
        <w:t>Accusative case (German only)</w:t>
      </w:r>
    </w:p>
    <w:p w14:paraId="3F7A1B7E" w14:textId="77777777" w:rsidR="002E51DF" w:rsidRPr="00E32192" w:rsidRDefault="00E32192" w:rsidP="002E51DF">
      <w:pPr>
        <w:shd w:val="clear" w:color="auto" w:fill="D9D9D9" w:themeFill="background1" w:themeFillShade="D9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Pr="00E32192">
        <w:rPr>
          <w:rFonts w:ascii="Gill Sans MT" w:hAnsi="Gill Sans MT"/>
          <w:sz w:val="24"/>
          <w:szCs w:val="24"/>
        </w:rPr>
        <w:t>xtra</w:t>
      </w:r>
      <w:r>
        <w:rPr>
          <w:rFonts w:ascii="Gill Sans MT" w:hAnsi="Gill Sans MT"/>
          <w:sz w:val="24"/>
          <w:szCs w:val="24"/>
        </w:rPr>
        <w:t>-Curricular</w:t>
      </w:r>
      <w:r w:rsidR="002E51DF" w:rsidRPr="00E32192">
        <w:rPr>
          <w:rFonts w:ascii="Gill Sans MT" w:hAnsi="Gill Sans MT"/>
          <w:sz w:val="24"/>
          <w:szCs w:val="24"/>
        </w:rPr>
        <w:t xml:space="preserve"> </w:t>
      </w:r>
    </w:p>
    <w:p w14:paraId="1E18C6B1" w14:textId="669A8FF3" w:rsidR="797C93FB" w:rsidRDefault="797C93FB" w:rsidP="000C729C">
      <w:pPr>
        <w:jc w:val="both"/>
        <w:rPr>
          <w:rFonts w:ascii="Gill Sans MT" w:hAnsi="Gill Sans MT"/>
          <w:sz w:val="24"/>
          <w:szCs w:val="24"/>
        </w:rPr>
      </w:pPr>
      <w:r w:rsidRPr="5C1C6E53">
        <w:rPr>
          <w:rFonts w:ascii="Gill Sans MT" w:hAnsi="Gill Sans MT"/>
          <w:sz w:val="24"/>
          <w:szCs w:val="24"/>
        </w:rPr>
        <w:t>We hope to</w:t>
      </w:r>
      <w:r w:rsidR="009B0104" w:rsidRPr="5C1C6E53">
        <w:rPr>
          <w:rFonts w:ascii="Gill Sans MT" w:hAnsi="Gill Sans MT"/>
          <w:sz w:val="24"/>
          <w:szCs w:val="24"/>
        </w:rPr>
        <w:t xml:space="preserve"> be</w:t>
      </w:r>
      <w:r w:rsidR="00E143A3" w:rsidRPr="5C1C6E53">
        <w:rPr>
          <w:rFonts w:ascii="Gill Sans MT" w:hAnsi="Gill Sans MT"/>
          <w:sz w:val="24"/>
          <w:szCs w:val="24"/>
        </w:rPr>
        <w:t xml:space="preserve"> </w:t>
      </w:r>
      <w:r w:rsidR="009B0104" w:rsidRPr="5C1C6E53">
        <w:rPr>
          <w:rFonts w:ascii="Gill Sans MT" w:hAnsi="Gill Sans MT"/>
          <w:sz w:val="24"/>
          <w:szCs w:val="24"/>
        </w:rPr>
        <w:t>able</w:t>
      </w:r>
      <w:r w:rsidR="00E143A3" w:rsidRPr="5C1C6E53">
        <w:rPr>
          <w:rFonts w:ascii="Gill Sans MT" w:hAnsi="Gill Sans MT"/>
          <w:sz w:val="24"/>
          <w:szCs w:val="24"/>
        </w:rPr>
        <w:t xml:space="preserve"> </w:t>
      </w:r>
      <w:r w:rsidR="00C15C1A" w:rsidRPr="5C1C6E53">
        <w:rPr>
          <w:rFonts w:ascii="Gill Sans MT" w:hAnsi="Gill Sans MT"/>
          <w:sz w:val="24"/>
          <w:szCs w:val="24"/>
        </w:rPr>
        <w:t xml:space="preserve">to </w:t>
      </w:r>
      <w:r w:rsidR="00D400F4" w:rsidRPr="5C1C6E53">
        <w:rPr>
          <w:rFonts w:ascii="Gill Sans MT" w:hAnsi="Gill Sans MT"/>
          <w:sz w:val="24"/>
          <w:szCs w:val="24"/>
        </w:rPr>
        <w:t>offer</w:t>
      </w:r>
      <w:r w:rsidR="00C15C1A" w:rsidRPr="5C1C6E53">
        <w:rPr>
          <w:rFonts w:ascii="Gill Sans MT" w:hAnsi="Gill Sans MT"/>
          <w:sz w:val="24"/>
          <w:szCs w:val="24"/>
        </w:rPr>
        <w:t xml:space="preserve"> a 3</w:t>
      </w:r>
      <w:r w:rsidR="00F640DE" w:rsidRPr="5C1C6E53">
        <w:rPr>
          <w:rFonts w:ascii="Gill Sans MT" w:hAnsi="Gill Sans MT"/>
          <w:sz w:val="24"/>
          <w:szCs w:val="24"/>
        </w:rPr>
        <w:t>-</w:t>
      </w:r>
      <w:r w:rsidR="00C15C1A" w:rsidRPr="5C1C6E53">
        <w:rPr>
          <w:rFonts w:ascii="Gill Sans MT" w:hAnsi="Gill Sans MT"/>
          <w:sz w:val="24"/>
          <w:szCs w:val="24"/>
        </w:rPr>
        <w:t xml:space="preserve">day trip to </w:t>
      </w:r>
      <w:r w:rsidR="002E51DF" w:rsidRPr="5C1C6E53">
        <w:rPr>
          <w:rFonts w:ascii="Gill Sans MT" w:hAnsi="Gill Sans MT"/>
          <w:sz w:val="24"/>
          <w:szCs w:val="24"/>
        </w:rPr>
        <w:t>France in June</w:t>
      </w:r>
      <w:r w:rsidR="00005EAF" w:rsidRPr="5C1C6E53">
        <w:rPr>
          <w:rFonts w:ascii="Gill Sans MT" w:hAnsi="Gill Sans MT"/>
          <w:sz w:val="24"/>
          <w:szCs w:val="24"/>
        </w:rPr>
        <w:t>, and a</w:t>
      </w:r>
      <w:r w:rsidR="000902C6" w:rsidRPr="5C1C6E53">
        <w:rPr>
          <w:rFonts w:ascii="Gill Sans MT" w:hAnsi="Gill Sans MT"/>
          <w:sz w:val="24"/>
          <w:szCs w:val="24"/>
        </w:rPr>
        <w:t xml:space="preserve"> similar </w:t>
      </w:r>
      <w:r w:rsidR="00005EAF" w:rsidRPr="5C1C6E53">
        <w:rPr>
          <w:rFonts w:ascii="Gill Sans MT" w:hAnsi="Gill Sans MT"/>
          <w:sz w:val="24"/>
          <w:szCs w:val="24"/>
        </w:rPr>
        <w:t xml:space="preserve">one </w:t>
      </w:r>
      <w:r w:rsidR="000902C6" w:rsidRPr="5C1C6E53">
        <w:rPr>
          <w:rFonts w:ascii="Gill Sans MT" w:hAnsi="Gill Sans MT"/>
          <w:sz w:val="24"/>
          <w:szCs w:val="24"/>
        </w:rPr>
        <w:t xml:space="preserve">to Germany </w:t>
      </w:r>
      <w:r w:rsidR="7160FBE0" w:rsidRPr="5C1C6E53">
        <w:rPr>
          <w:rFonts w:ascii="Gill Sans MT" w:hAnsi="Gill Sans MT"/>
          <w:sz w:val="24"/>
          <w:szCs w:val="24"/>
        </w:rPr>
        <w:t>next year.</w:t>
      </w:r>
      <w:r w:rsidR="77003E38" w:rsidRPr="5C1C6E53">
        <w:rPr>
          <w:rFonts w:ascii="Gill Sans MT" w:hAnsi="Gill Sans MT"/>
          <w:sz w:val="24"/>
          <w:szCs w:val="24"/>
        </w:rPr>
        <w:t xml:space="preserve">  We offer Italian and Polish GCSE to those students who</w:t>
      </w:r>
      <w:r w:rsidR="2F3E8D06" w:rsidRPr="5C1C6E53">
        <w:rPr>
          <w:rFonts w:ascii="Gill Sans MT" w:hAnsi="Gill Sans MT"/>
          <w:sz w:val="24"/>
          <w:szCs w:val="24"/>
        </w:rPr>
        <w:t xml:space="preserve"> speak languages at home.  We also offer GCSE booster classes to our Year 11 students.</w:t>
      </w:r>
    </w:p>
    <w:p w14:paraId="0D0B940D" w14:textId="77777777" w:rsidR="002E51DF" w:rsidRPr="000902C6" w:rsidRDefault="002E51DF" w:rsidP="002E51DF">
      <w:pPr>
        <w:jc w:val="center"/>
        <w:rPr>
          <w:lang w:val="en-GB"/>
        </w:rPr>
      </w:pPr>
    </w:p>
    <w:p w14:paraId="0E27B00A" w14:textId="77777777" w:rsidR="002E51DF" w:rsidRPr="00A1067F" w:rsidRDefault="00353899" w:rsidP="009B15EA">
      <w:pPr>
        <w:jc w:val="center"/>
        <w:rPr>
          <w:rFonts w:ascii="Century Gothic" w:hAnsi="Century Gothic"/>
          <w:b/>
        </w:rPr>
      </w:pPr>
      <w:r w:rsidRPr="00F936B6">
        <w:rPr>
          <w:noProof/>
          <w:lang w:eastAsia="en-GB"/>
        </w:rPr>
        <w:lastRenderedPageBreak/>
        <w:drawing>
          <wp:inline distT="0" distB="0" distL="0" distR="0" wp14:anchorId="32A7C00D" wp14:editId="687F8CA2">
            <wp:extent cx="5001836" cy="71247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73" cy="713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1DF" w:rsidRPr="00A1067F" w:rsidSect="003077FA">
      <w:headerReference w:type="default" r:id="rId12"/>
      <w:footerReference w:type="default" r:id="rId13"/>
      <w:pgSz w:w="12240" w:h="15840"/>
      <w:pgMar w:top="2700" w:right="1440" w:bottom="1440" w:left="1440" w:header="720" w:footer="54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A839A2" w:rsidRDefault="00A839A2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A839A2" w:rsidRDefault="00A839A2">
      <w:pPr>
        <w:spacing w:after="0" w:line="240" w:lineRule="auto"/>
      </w:pPr>
      <w:r>
        <w:continuationSeparator/>
      </w:r>
    </w:p>
  </w:endnote>
  <w:endnote w:type="continuationNotice" w:id="1">
    <w:p w14:paraId="4B94D5A5" w14:textId="77777777" w:rsidR="00A839A2" w:rsidRDefault="00A8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6F7B1E" w:rsidRPr="00A1067F" w14:paraId="049F31CB" w14:textId="77777777" w:rsidTr="27B262A2">
      <w:tc>
        <w:tcPr>
          <w:tcW w:w="9360" w:type="dxa"/>
        </w:tcPr>
        <w:p w14:paraId="53128261" w14:textId="77777777" w:rsidR="006F7B1E" w:rsidRPr="00A1067F" w:rsidRDefault="006F7B1E" w:rsidP="27B262A2">
          <w:pPr>
            <w:pStyle w:val="Header"/>
            <w:ind w:left="-115"/>
            <w:rPr>
              <w:rFonts w:ascii="Century Gothic" w:eastAsia="Times New Roman" w:hAnsi="Century Gothic" w:cs="Times New Roman"/>
            </w:rPr>
          </w:pPr>
        </w:p>
      </w:tc>
    </w:tr>
  </w:tbl>
  <w:p w14:paraId="51974B4A" w14:textId="77777777" w:rsidR="006F7B1E" w:rsidRPr="00A1067F" w:rsidRDefault="006F7B1E" w:rsidP="003077FA">
    <w:pPr>
      <w:pStyle w:val="Footer"/>
      <w:jc w:val="center"/>
      <w:rPr>
        <w:rFonts w:ascii="Century Gothic" w:hAnsi="Century Gothic"/>
        <w:b/>
        <w:i/>
        <w:color w:val="002060"/>
      </w:rPr>
    </w:pPr>
    <w:r w:rsidRPr="00A1067F">
      <w:rPr>
        <w:rFonts w:ascii="Century Gothic" w:hAnsi="Century Gothic"/>
        <w:b/>
        <w:i/>
        <w:color w:val="002060"/>
      </w:rPr>
      <w:t>Together towards our Lord through learning, love and faith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A839A2" w:rsidRDefault="00A839A2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A839A2" w:rsidRDefault="00A839A2">
      <w:pPr>
        <w:spacing w:after="0" w:line="240" w:lineRule="auto"/>
      </w:pPr>
      <w:r>
        <w:continuationSeparator/>
      </w:r>
    </w:p>
  </w:footnote>
  <w:footnote w:type="continuationNotice" w:id="1">
    <w:p w14:paraId="45FB0818" w14:textId="77777777" w:rsidR="00A839A2" w:rsidRDefault="00A8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F7B1E" w14:paraId="62486C05" w14:textId="77777777" w:rsidTr="27B262A2">
      <w:tc>
        <w:tcPr>
          <w:tcW w:w="3120" w:type="dxa"/>
        </w:tcPr>
        <w:p w14:paraId="4101652C" w14:textId="77777777" w:rsidR="006F7B1E" w:rsidRDefault="006F7B1E" w:rsidP="27B262A2">
          <w:pPr>
            <w:pStyle w:val="Header"/>
            <w:ind w:left="-115"/>
          </w:pPr>
        </w:p>
      </w:tc>
      <w:tc>
        <w:tcPr>
          <w:tcW w:w="3120" w:type="dxa"/>
        </w:tcPr>
        <w:p w14:paraId="4B99056E" w14:textId="77777777" w:rsidR="006F7B1E" w:rsidRDefault="006F7B1E" w:rsidP="003077FA">
          <w:pPr>
            <w:pStyle w:val="Header"/>
            <w:jc w:val="right"/>
            <w:rPr>
              <w:rFonts w:ascii="Times New Roman" w:eastAsia="Times New Roman" w:hAnsi="Times New Roman" w:cs="Times New Roman"/>
            </w:rPr>
          </w:pPr>
        </w:p>
      </w:tc>
      <w:tc>
        <w:tcPr>
          <w:tcW w:w="3120" w:type="dxa"/>
        </w:tcPr>
        <w:p w14:paraId="1299C43A" w14:textId="77777777" w:rsidR="006F7B1E" w:rsidRDefault="006F7B1E" w:rsidP="27B262A2">
          <w:pPr>
            <w:pStyle w:val="Header"/>
            <w:ind w:right="-115"/>
            <w:jc w:val="right"/>
          </w:pPr>
        </w:p>
      </w:tc>
    </w:tr>
  </w:tbl>
  <w:p w14:paraId="4E5936FA" w14:textId="77777777" w:rsidR="006F7B1E" w:rsidRDefault="006F7B1E" w:rsidP="27B262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B581D" wp14:editId="37C26B66">
          <wp:simplePos x="0" y="0"/>
          <wp:positionH relativeFrom="column">
            <wp:posOffset>1952625</wp:posOffset>
          </wp:positionH>
          <wp:positionV relativeFrom="paragraph">
            <wp:posOffset>-647065</wp:posOffset>
          </wp:positionV>
          <wp:extent cx="2091070" cy="20955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70" cy="209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5A729"/>
    <w:rsid w:val="00005EAF"/>
    <w:rsid w:val="00084685"/>
    <w:rsid w:val="000902C6"/>
    <w:rsid w:val="000C729C"/>
    <w:rsid w:val="001D672E"/>
    <w:rsid w:val="001E4972"/>
    <w:rsid w:val="002E51DF"/>
    <w:rsid w:val="003077FA"/>
    <w:rsid w:val="00347310"/>
    <w:rsid w:val="00353899"/>
    <w:rsid w:val="0042675F"/>
    <w:rsid w:val="004C2065"/>
    <w:rsid w:val="00524930"/>
    <w:rsid w:val="006F7B1E"/>
    <w:rsid w:val="00702112"/>
    <w:rsid w:val="00770305"/>
    <w:rsid w:val="00981E7C"/>
    <w:rsid w:val="009900A4"/>
    <w:rsid w:val="009B0104"/>
    <w:rsid w:val="009B15EA"/>
    <w:rsid w:val="00A1067F"/>
    <w:rsid w:val="00A12500"/>
    <w:rsid w:val="00A40EA4"/>
    <w:rsid w:val="00A839A2"/>
    <w:rsid w:val="00B80F3A"/>
    <w:rsid w:val="00BF3D63"/>
    <w:rsid w:val="00C15C1A"/>
    <w:rsid w:val="00C364ED"/>
    <w:rsid w:val="00CE0765"/>
    <w:rsid w:val="00D400F4"/>
    <w:rsid w:val="00DF2FBD"/>
    <w:rsid w:val="00E143A3"/>
    <w:rsid w:val="00E32192"/>
    <w:rsid w:val="00ED2288"/>
    <w:rsid w:val="00F640DE"/>
    <w:rsid w:val="164036A6"/>
    <w:rsid w:val="19BCCD97"/>
    <w:rsid w:val="1C9029AA"/>
    <w:rsid w:val="27B262A2"/>
    <w:rsid w:val="2A1C4C72"/>
    <w:rsid w:val="2F3E8D06"/>
    <w:rsid w:val="364BE22B"/>
    <w:rsid w:val="3F19B3D8"/>
    <w:rsid w:val="43F7E36F"/>
    <w:rsid w:val="4500366E"/>
    <w:rsid w:val="4890A600"/>
    <w:rsid w:val="4F37C528"/>
    <w:rsid w:val="50239A95"/>
    <w:rsid w:val="591016CC"/>
    <w:rsid w:val="5B05A729"/>
    <w:rsid w:val="5C1C6E53"/>
    <w:rsid w:val="696332D9"/>
    <w:rsid w:val="701814B9"/>
    <w:rsid w:val="7160FBE0"/>
    <w:rsid w:val="721E3FB2"/>
    <w:rsid w:val="74895987"/>
    <w:rsid w:val="77003E38"/>
    <w:rsid w:val="797C93FB"/>
    <w:rsid w:val="7C729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F7B01B"/>
  <w15:chartTrackingRefBased/>
  <w15:docId w15:val="{21CBCEDB-58D3-4B8E-964B-FD442C9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98515-3f18-484d-b574-1869398310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825BB-A682-4EA4-B776-892A2719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72992-7E50-4E10-8486-9B7D670FAFC6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fe731e8-963b-4986-a508-c5e2b3a1c875"/>
    <ds:schemaRef ds:uri="http://schemas.openxmlformats.org/package/2006/metadata/core-properties"/>
    <ds:schemaRef ds:uri="6f3ebc20-6864-440d-a1e2-9d94eb1519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977BBB-A3E4-4DF5-B73B-02A64041B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</dc:creator>
  <cp:keywords/>
  <dc:description/>
  <cp:lastModifiedBy>Clare Conway</cp:lastModifiedBy>
  <cp:revision>2</cp:revision>
  <cp:lastPrinted>2022-09-21T08:22:00Z</cp:lastPrinted>
  <dcterms:created xsi:type="dcterms:W3CDTF">2022-09-21T08:22:00Z</dcterms:created>
  <dcterms:modified xsi:type="dcterms:W3CDTF">2022-09-21T08:22:00Z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